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58" w:rsidRDefault="00453A58" w:rsidP="00E27C6E">
      <w:pPr>
        <w:jc w:val="center"/>
        <w:rPr>
          <w:b/>
          <w:sz w:val="24"/>
          <w:szCs w:val="24"/>
        </w:rPr>
      </w:pPr>
      <w:bookmarkStart w:id="0" w:name="_GoBack"/>
      <w:bookmarkEnd w:id="0"/>
      <w:r>
        <w:rPr>
          <w:b/>
          <w:noProof/>
          <w:sz w:val="24"/>
          <w:szCs w:val="24"/>
        </w:rPr>
        <w:drawing>
          <wp:anchor distT="0" distB="0" distL="114300" distR="114300" simplePos="0" relativeHeight="251659264" behindDoc="0" locked="0" layoutInCell="1" allowOverlap="1">
            <wp:simplePos x="0" y="0"/>
            <wp:positionH relativeFrom="column">
              <wp:posOffset>-374650</wp:posOffset>
            </wp:positionH>
            <wp:positionV relativeFrom="paragraph">
              <wp:posOffset>-252730</wp:posOffset>
            </wp:positionV>
            <wp:extent cx="2200275" cy="1276350"/>
            <wp:effectExtent l="0" t="0" r="0" b="0"/>
            <wp:wrapNone/>
            <wp:docPr id="2" name="Imagen 2" descr="Logo-UP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PSJ"/>
                    <pic:cNvPicPr>
                      <a:picLocks noChangeAspect="1" noChangeArrowheads="1"/>
                    </pic:cNvPicPr>
                  </pic:nvPicPr>
                  <pic:blipFill>
                    <a:blip r:embed="rId7" cstate="print"/>
                    <a:srcRect l="8086" t="12575" r="6938" b="17921"/>
                    <a:stretch>
                      <a:fillRect/>
                    </a:stretch>
                  </pic:blipFill>
                  <pic:spPr bwMode="auto">
                    <a:xfrm>
                      <a:off x="0" y="0"/>
                      <a:ext cx="2200275" cy="1276350"/>
                    </a:xfrm>
                    <a:prstGeom prst="rect">
                      <a:avLst/>
                    </a:prstGeom>
                    <a:noFill/>
                    <a:ln w="9525">
                      <a:noFill/>
                      <a:miter lim="800000"/>
                      <a:headEnd/>
                      <a:tailEnd/>
                    </a:ln>
                  </pic:spPr>
                </pic:pic>
              </a:graphicData>
            </a:graphic>
          </wp:anchor>
        </w:drawing>
      </w:r>
    </w:p>
    <w:p w:rsidR="00453A58" w:rsidRDefault="00453A58" w:rsidP="00E27C6E">
      <w:pPr>
        <w:jc w:val="center"/>
        <w:rPr>
          <w:b/>
          <w:sz w:val="24"/>
          <w:szCs w:val="24"/>
        </w:rPr>
      </w:pPr>
    </w:p>
    <w:p w:rsidR="00453A58" w:rsidRDefault="00453A58" w:rsidP="00E27C6E">
      <w:pPr>
        <w:jc w:val="center"/>
        <w:rPr>
          <w:b/>
          <w:sz w:val="24"/>
          <w:szCs w:val="24"/>
        </w:rPr>
      </w:pPr>
    </w:p>
    <w:p w:rsidR="00453A58" w:rsidRDefault="00453A58" w:rsidP="00E27C6E">
      <w:pPr>
        <w:jc w:val="center"/>
        <w:rPr>
          <w:b/>
          <w:sz w:val="24"/>
          <w:szCs w:val="24"/>
        </w:rPr>
      </w:pPr>
    </w:p>
    <w:p w:rsidR="00453A58" w:rsidRDefault="00453A58" w:rsidP="00E27C6E">
      <w:pPr>
        <w:jc w:val="center"/>
        <w:rPr>
          <w:b/>
          <w:sz w:val="24"/>
          <w:szCs w:val="24"/>
        </w:rPr>
      </w:pPr>
    </w:p>
    <w:p w:rsidR="00453A58" w:rsidRDefault="00453A58" w:rsidP="00E27C6E">
      <w:pPr>
        <w:jc w:val="center"/>
        <w:rPr>
          <w:b/>
          <w:sz w:val="24"/>
          <w:szCs w:val="24"/>
        </w:rPr>
      </w:pPr>
    </w:p>
    <w:p w:rsidR="00453A58" w:rsidRDefault="00453A58" w:rsidP="00E27C6E">
      <w:pPr>
        <w:jc w:val="center"/>
        <w:rPr>
          <w:b/>
          <w:sz w:val="24"/>
          <w:szCs w:val="24"/>
        </w:rPr>
      </w:pPr>
    </w:p>
    <w:p w:rsidR="00453A58" w:rsidRDefault="00453A58" w:rsidP="00E27C6E">
      <w:pPr>
        <w:jc w:val="center"/>
        <w:rPr>
          <w:b/>
          <w:sz w:val="24"/>
          <w:szCs w:val="24"/>
        </w:rPr>
      </w:pPr>
    </w:p>
    <w:p w:rsidR="00F97D3B" w:rsidRPr="00787DF7" w:rsidRDefault="007D676E" w:rsidP="00E27C6E">
      <w:pPr>
        <w:jc w:val="center"/>
        <w:rPr>
          <w:b/>
          <w:sz w:val="24"/>
          <w:szCs w:val="24"/>
        </w:rPr>
      </w:pPr>
      <w:r w:rsidRPr="00787DF7">
        <w:rPr>
          <w:b/>
          <w:sz w:val="24"/>
          <w:szCs w:val="24"/>
        </w:rPr>
        <w:t xml:space="preserve">TUTORIAS </w:t>
      </w:r>
      <w:r w:rsidR="00E142EF">
        <w:rPr>
          <w:b/>
          <w:sz w:val="24"/>
          <w:szCs w:val="24"/>
        </w:rPr>
        <w:t>POR VIDEOCONFERENCIA</w:t>
      </w:r>
      <w:r w:rsidRPr="00787DF7">
        <w:rPr>
          <w:b/>
          <w:sz w:val="24"/>
          <w:szCs w:val="24"/>
        </w:rPr>
        <w:t xml:space="preserve"> </w:t>
      </w:r>
      <w:r w:rsidR="00AC7A26" w:rsidRPr="00787DF7">
        <w:rPr>
          <w:b/>
          <w:sz w:val="24"/>
          <w:szCs w:val="24"/>
        </w:rPr>
        <w:t>PAR</w:t>
      </w:r>
      <w:r w:rsidRPr="00787DF7">
        <w:rPr>
          <w:b/>
          <w:sz w:val="24"/>
          <w:szCs w:val="24"/>
        </w:rPr>
        <w:t xml:space="preserve">A </w:t>
      </w:r>
      <w:r w:rsidR="00E142EF">
        <w:rPr>
          <w:b/>
          <w:sz w:val="24"/>
          <w:szCs w:val="24"/>
        </w:rPr>
        <w:t xml:space="preserve">LETRADOS DE JUSTICIA </w:t>
      </w:r>
      <w:r w:rsidRPr="00787DF7">
        <w:rPr>
          <w:b/>
          <w:sz w:val="24"/>
          <w:szCs w:val="24"/>
        </w:rPr>
        <w:t>DE NUEVO INGRESO</w:t>
      </w:r>
    </w:p>
    <w:p w:rsidR="000B6CF9" w:rsidRDefault="000B6CF9" w:rsidP="00E27C6E">
      <w:pPr>
        <w:jc w:val="both"/>
        <w:rPr>
          <w:sz w:val="24"/>
          <w:szCs w:val="24"/>
        </w:rPr>
      </w:pPr>
    </w:p>
    <w:p w:rsidR="00080F69" w:rsidRPr="00787DF7" w:rsidRDefault="00080F69" w:rsidP="00E27C6E">
      <w:pPr>
        <w:jc w:val="both"/>
        <w:rPr>
          <w:sz w:val="24"/>
          <w:szCs w:val="24"/>
        </w:rPr>
      </w:pPr>
    </w:p>
    <w:p w:rsidR="00463302" w:rsidRPr="00787DF7" w:rsidRDefault="00AC16FC" w:rsidP="00E27C6E">
      <w:pPr>
        <w:jc w:val="both"/>
        <w:rPr>
          <w:sz w:val="24"/>
          <w:szCs w:val="24"/>
        </w:rPr>
      </w:pPr>
      <w:r w:rsidRPr="00232C9A">
        <w:rPr>
          <w:sz w:val="24"/>
          <w:szCs w:val="24"/>
        </w:rPr>
        <w:t>A</w:t>
      </w:r>
      <w:r w:rsidR="00232C9A" w:rsidRPr="00232C9A">
        <w:rPr>
          <w:sz w:val="24"/>
          <w:szCs w:val="24"/>
        </w:rPr>
        <w:t>)</w:t>
      </w:r>
      <w:r w:rsidR="00463302" w:rsidRPr="00232C9A">
        <w:rPr>
          <w:sz w:val="24"/>
          <w:szCs w:val="24"/>
        </w:rPr>
        <w:t xml:space="preserve"> </w:t>
      </w:r>
      <w:r w:rsidR="006E002F" w:rsidRPr="00787DF7">
        <w:rPr>
          <w:sz w:val="24"/>
          <w:szCs w:val="24"/>
          <w:u w:val="single"/>
        </w:rPr>
        <w:t xml:space="preserve">DIFICULTADES DETECTADAS, </w:t>
      </w:r>
      <w:r w:rsidR="00463302" w:rsidRPr="00787DF7">
        <w:rPr>
          <w:sz w:val="24"/>
          <w:szCs w:val="24"/>
          <w:u w:val="single"/>
        </w:rPr>
        <w:t>OBJETIVO</w:t>
      </w:r>
      <w:r w:rsidR="006E002F" w:rsidRPr="00787DF7">
        <w:rPr>
          <w:sz w:val="24"/>
          <w:szCs w:val="24"/>
          <w:u w:val="single"/>
        </w:rPr>
        <w:t xml:space="preserve"> Y SOLUCION</w:t>
      </w:r>
      <w:r w:rsidR="006E002F" w:rsidRPr="00787DF7">
        <w:rPr>
          <w:sz w:val="24"/>
          <w:szCs w:val="24"/>
        </w:rPr>
        <w:t>:</w:t>
      </w:r>
    </w:p>
    <w:p w:rsidR="00463302" w:rsidRPr="00787DF7" w:rsidRDefault="00463302" w:rsidP="00E27C6E">
      <w:pPr>
        <w:jc w:val="both"/>
        <w:rPr>
          <w:sz w:val="24"/>
          <w:szCs w:val="24"/>
        </w:rPr>
      </w:pPr>
    </w:p>
    <w:p w:rsidR="00551FC3" w:rsidRDefault="006E6C4A" w:rsidP="00D53AA9">
      <w:pPr>
        <w:numPr>
          <w:ilvl w:val="0"/>
          <w:numId w:val="28"/>
        </w:numPr>
        <w:jc w:val="both"/>
        <w:rPr>
          <w:sz w:val="24"/>
          <w:szCs w:val="24"/>
        </w:rPr>
      </w:pPr>
      <w:r w:rsidRPr="00787DF7">
        <w:rPr>
          <w:sz w:val="24"/>
          <w:szCs w:val="24"/>
        </w:rPr>
        <w:t xml:space="preserve">Déficit detectado: </w:t>
      </w:r>
      <w:r w:rsidR="006E002F" w:rsidRPr="00787DF7">
        <w:rPr>
          <w:sz w:val="24"/>
          <w:szCs w:val="24"/>
        </w:rPr>
        <w:t xml:space="preserve">Los </w:t>
      </w:r>
      <w:r w:rsidR="000E5279">
        <w:rPr>
          <w:sz w:val="24"/>
          <w:szCs w:val="24"/>
        </w:rPr>
        <w:t>Letrados de Justicia</w:t>
      </w:r>
      <w:r w:rsidR="00AC7A26" w:rsidRPr="00787DF7">
        <w:rPr>
          <w:sz w:val="24"/>
          <w:szCs w:val="24"/>
        </w:rPr>
        <w:t xml:space="preserve"> de nuevo ingreso en el Cuerpo Superior Jurídico de </w:t>
      </w:r>
      <w:r w:rsidR="000E5279">
        <w:rPr>
          <w:sz w:val="24"/>
          <w:szCs w:val="24"/>
        </w:rPr>
        <w:t>Letrados de la Administración de Justicia</w:t>
      </w:r>
      <w:r w:rsidR="00AC7A26" w:rsidRPr="00787DF7">
        <w:rPr>
          <w:sz w:val="24"/>
          <w:szCs w:val="24"/>
        </w:rPr>
        <w:t xml:space="preserve"> han superado los exámenes y pruebas de la oposición y un curso de seis meses, pero al carecer de experiencia laboral en su primer destino padecen de </w:t>
      </w:r>
      <w:r w:rsidR="00AC16FC" w:rsidRPr="00787DF7">
        <w:rPr>
          <w:sz w:val="24"/>
          <w:szCs w:val="24"/>
        </w:rPr>
        <w:t>cierta</w:t>
      </w:r>
      <w:r w:rsidR="00AC7A26" w:rsidRPr="00787DF7">
        <w:rPr>
          <w:sz w:val="24"/>
          <w:szCs w:val="24"/>
        </w:rPr>
        <w:t xml:space="preserve"> inseguridad al adoptar las decisiones propias de la función que ejercen</w:t>
      </w:r>
      <w:r w:rsidR="00551FC3" w:rsidRPr="00787DF7">
        <w:rPr>
          <w:sz w:val="24"/>
          <w:szCs w:val="24"/>
        </w:rPr>
        <w:t>, principalmente en las siguientes áreas:</w:t>
      </w:r>
    </w:p>
    <w:p w:rsidR="00080F69" w:rsidRPr="00787DF7" w:rsidRDefault="00080F69" w:rsidP="00080F69">
      <w:pPr>
        <w:jc w:val="both"/>
        <w:rPr>
          <w:sz w:val="24"/>
          <w:szCs w:val="24"/>
        </w:rPr>
      </w:pPr>
    </w:p>
    <w:p w:rsidR="00AC7A26" w:rsidRPr="00787DF7" w:rsidRDefault="00551FC3" w:rsidP="00551FC3">
      <w:pPr>
        <w:numPr>
          <w:ilvl w:val="1"/>
          <w:numId w:val="28"/>
        </w:numPr>
        <w:jc w:val="both"/>
        <w:rPr>
          <w:sz w:val="24"/>
          <w:szCs w:val="24"/>
        </w:rPr>
      </w:pPr>
      <w:r w:rsidRPr="00787DF7">
        <w:rPr>
          <w:sz w:val="24"/>
          <w:szCs w:val="24"/>
        </w:rPr>
        <w:t>En el campo jurídico, están preparados, conocen los textos legales, pero la falta de confianza puede ocasionar retrasos</w:t>
      </w:r>
      <w:r w:rsidR="006E002F" w:rsidRPr="00787DF7">
        <w:rPr>
          <w:sz w:val="24"/>
          <w:szCs w:val="24"/>
        </w:rPr>
        <w:t xml:space="preserve"> en la adopción de decisiones o </w:t>
      </w:r>
      <w:r w:rsidRPr="00787DF7">
        <w:rPr>
          <w:sz w:val="24"/>
          <w:szCs w:val="24"/>
        </w:rPr>
        <w:t>en el proveído de escritos.</w:t>
      </w:r>
    </w:p>
    <w:p w:rsidR="00551FC3" w:rsidRPr="00787DF7" w:rsidRDefault="00551FC3" w:rsidP="00551FC3">
      <w:pPr>
        <w:numPr>
          <w:ilvl w:val="1"/>
          <w:numId w:val="28"/>
        </w:numPr>
        <w:jc w:val="both"/>
        <w:rPr>
          <w:sz w:val="24"/>
          <w:szCs w:val="24"/>
        </w:rPr>
      </w:pPr>
      <w:r w:rsidRPr="00787DF7">
        <w:rPr>
          <w:sz w:val="24"/>
          <w:szCs w:val="24"/>
        </w:rPr>
        <w:t>En el campo de las relaciones interpersonales:</w:t>
      </w:r>
    </w:p>
    <w:p w:rsidR="00551FC3" w:rsidRPr="00787DF7" w:rsidRDefault="00551FC3" w:rsidP="00551FC3">
      <w:pPr>
        <w:numPr>
          <w:ilvl w:val="2"/>
          <w:numId w:val="28"/>
        </w:numPr>
        <w:jc w:val="both"/>
        <w:rPr>
          <w:sz w:val="24"/>
          <w:szCs w:val="24"/>
        </w:rPr>
      </w:pPr>
      <w:r w:rsidRPr="00787DF7">
        <w:rPr>
          <w:sz w:val="24"/>
          <w:szCs w:val="24"/>
        </w:rPr>
        <w:t>En la organización interna del Juzgado o distribución de tareas entre el personal a su cargo.</w:t>
      </w:r>
    </w:p>
    <w:p w:rsidR="00551FC3" w:rsidRPr="00787DF7" w:rsidRDefault="00551FC3" w:rsidP="00551FC3">
      <w:pPr>
        <w:numPr>
          <w:ilvl w:val="2"/>
          <w:numId w:val="28"/>
        </w:numPr>
        <w:jc w:val="both"/>
        <w:rPr>
          <w:sz w:val="24"/>
          <w:szCs w:val="24"/>
        </w:rPr>
      </w:pPr>
      <w:r w:rsidRPr="00787DF7">
        <w:rPr>
          <w:sz w:val="24"/>
          <w:szCs w:val="24"/>
        </w:rPr>
        <w:t>Al recibir a los abogados o procuradores y atender sus peticiones.</w:t>
      </w:r>
    </w:p>
    <w:p w:rsidR="00551FC3" w:rsidRPr="00787DF7" w:rsidRDefault="00551FC3" w:rsidP="00551FC3">
      <w:pPr>
        <w:jc w:val="both"/>
        <w:rPr>
          <w:sz w:val="24"/>
          <w:szCs w:val="24"/>
        </w:rPr>
      </w:pPr>
    </w:p>
    <w:p w:rsidR="00026B54" w:rsidRDefault="00026B54" w:rsidP="006E002F">
      <w:pPr>
        <w:ind w:left="360"/>
        <w:jc w:val="both"/>
        <w:rPr>
          <w:sz w:val="24"/>
          <w:szCs w:val="24"/>
        </w:rPr>
      </w:pPr>
      <w:r w:rsidRPr="00787DF7">
        <w:rPr>
          <w:sz w:val="24"/>
          <w:szCs w:val="24"/>
        </w:rPr>
        <w:t xml:space="preserve">Estos inconvenientes se agudizan porque normalmente los nuevos </w:t>
      </w:r>
      <w:r w:rsidR="000E5279">
        <w:rPr>
          <w:sz w:val="24"/>
          <w:szCs w:val="24"/>
        </w:rPr>
        <w:t>Letrados de Justicia</w:t>
      </w:r>
      <w:r w:rsidRPr="00787DF7">
        <w:rPr>
          <w:sz w:val="24"/>
          <w:szCs w:val="24"/>
        </w:rPr>
        <w:t xml:space="preserve"> suelen ir destinados a partidos judiciales con pocos Juzgados (2 ó 3) y los </w:t>
      </w:r>
      <w:r w:rsidR="000E5279">
        <w:rPr>
          <w:sz w:val="24"/>
          <w:szCs w:val="24"/>
        </w:rPr>
        <w:t>compañeros</w:t>
      </w:r>
      <w:r w:rsidRPr="00787DF7">
        <w:rPr>
          <w:sz w:val="24"/>
          <w:szCs w:val="24"/>
        </w:rPr>
        <w:t xml:space="preserve"> de los Juzgados próximos suelen ser de su misma promoción o de una promoción anterior (en ambos casos su experiencia es muy escasa), o es un sustituto, es decir, el </w:t>
      </w:r>
      <w:r w:rsidR="000E5279">
        <w:rPr>
          <w:sz w:val="24"/>
          <w:szCs w:val="24"/>
        </w:rPr>
        <w:t>Letrados de Justicia</w:t>
      </w:r>
      <w:r w:rsidRPr="00787DF7">
        <w:rPr>
          <w:sz w:val="24"/>
          <w:szCs w:val="24"/>
        </w:rPr>
        <w:t xml:space="preserve"> novato se encuentra muy solo, sin ejemplos o referencia próximos a quien consultar las muchas dudas</w:t>
      </w:r>
      <w:r w:rsidR="00972184" w:rsidRPr="00787DF7">
        <w:rPr>
          <w:sz w:val="24"/>
          <w:szCs w:val="24"/>
        </w:rPr>
        <w:t xml:space="preserve"> que al principio</w:t>
      </w:r>
      <w:r w:rsidRPr="00787DF7">
        <w:rPr>
          <w:sz w:val="24"/>
          <w:szCs w:val="24"/>
        </w:rPr>
        <w:t xml:space="preserve"> se les generan.</w:t>
      </w:r>
    </w:p>
    <w:p w:rsidR="00AF7E20" w:rsidRDefault="00AF7E20" w:rsidP="006E002F">
      <w:pPr>
        <w:ind w:left="360"/>
        <w:jc w:val="both"/>
        <w:rPr>
          <w:sz w:val="24"/>
          <w:szCs w:val="24"/>
        </w:rPr>
      </w:pPr>
    </w:p>
    <w:p w:rsidR="00AF7E20" w:rsidRPr="00787DF7" w:rsidRDefault="00AF7E20" w:rsidP="006E002F">
      <w:pPr>
        <w:ind w:left="360"/>
        <w:jc w:val="both"/>
        <w:rPr>
          <w:sz w:val="24"/>
          <w:szCs w:val="24"/>
        </w:rPr>
      </w:pPr>
      <w:r>
        <w:rPr>
          <w:sz w:val="24"/>
          <w:szCs w:val="24"/>
        </w:rPr>
        <w:t xml:space="preserve">En este momento venimos a recordar que la presente promoción 44 turno interno no ha recibido formación práctica en juzgados de materias “troncales” como son los instancia e instrucciones o penales, puesto que el CEJ ha aportado </w:t>
      </w:r>
      <w:r w:rsidR="00420F25">
        <w:rPr>
          <w:sz w:val="24"/>
          <w:szCs w:val="24"/>
        </w:rPr>
        <w:t xml:space="preserve">para esta promoción </w:t>
      </w:r>
      <w:r>
        <w:rPr>
          <w:sz w:val="24"/>
          <w:szCs w:val="24"/>
        </w:rPr>
        <w:t xml:space="preserve">por una formación más </w:t>
      </w:r>
      <w:r w:rsidR="00420F25">
        <w:rPr>
          <w:sz w:val="24"/>
          <w:szCs w:val="24"/>
        </w:rPr>
        <w:t>orientada a la</w:t>
      </w:r>
      <w:r>
        <w:rPr>
          <w:sz w:val="24"/>
          <w:szCs w:val="24"/>
        </w:rPr>
        <w:t xml:space="preserve"> dirección de equipos en juzgados especializados como es la jurisdicción mercantil y social. Por ello, </w:t>
      </w:r>
      <w:r w:rsidR="00420F25">
        <w:rPr>
          <w:sz w:val="24"/>
          <w:szCs w:val="24"/>
        </w:rPr>
        <w:t>UPSJ remite esta</w:t>
      </w:r>
      <w:r>
        <w:rPr>
          <w:sz w:val="24"/>
          <w:szCs w:val="24"/>
        </w:rPr>
        <w:t xml:space="preserve"> propuesta </w:t>
      </w:r>
      <w:r w:rsidR="00420F25">
        <w:rPr>
          <w:sz w:val="24"/>
          <w:szCs w:val="24"/>
        </w:rPr>
        <w:t>y solicita</w:t>
      </w:r>
      <w:r>
        <w:rPr>
          <w:sz w:val="24"/>
          <w:szCs w:val="24"/>
        </w:rPr>
        <w:t xml:space="preserve"> que </w:t>
      </w:r>
      <w:r w:rsidR="00420F25">
        <w:rPr>
          <w:sz w:val="24"/>
          <w:szCs w:val="24"/>
        </w:rPr>
        <w:t xml:space="preserve">sean </w:t>
      </w:r>
      <w:r>
        <w:rPr>
          <w:sz w:val="24"/>
          <w:szCs w:val="24"/>
        </w:rPr>
        <w:t xml:space="preserve">estos alumnos de la promoción 44 </w:t>
      </w:r>
      <w:r w:rsidR="00420F25">
        <w:rPr>
          <w:sz w:val="24"/>
          <w:szCs w:val="24"/>
        </w:rPr>
        <w:t>turno interno sean los primeros en recibir las</w:t>
      </w:r>
      <w:r>
        <w:rPr>
          <w:sz w:val="24"/>
          <w:szCs w:val="24"/>
        </w:rPr>
        <w:t xml:space="preserve"> tutorías </w:t>
      </w:r>
      <w:r w:rsidR="00420F25">
        <w:rPr>
          <w:sz w:val="24"/>
          <w:szCs w:val="24"/>
        </w:rPr>
        <w:t>por videoconferencia que exponemos.</w:t>
      </w:r>
    </w:p>
    <w:p w:rsidR="00026B54" w:rsidRPr="00787DF7" w:rsidRDefault="00026B54" w:rsidP="00551FC3">
      <w:pPr>
        <w:jc w:val="both"/>
        <w:rPr>
          <w:sz w:val="24"/>
          <w:szCs w:val="24"/>
        </w:rPr>
      </w:pPr>
    </w:p>
    <w:p w:rsidR="006E6C4A" w:rsidRPr="00787DF7" w:rsidRDefault="006E6C4A" w:rsidP="00D53AA9">
      <w:pPr>
        <w:numPr>
          <w:ilvl w:val="0"/>
          <w:numId w:val="28"/>
        </w:numPr>
        <w:jc w:val="both"/>
        <w:rPr>
          <w:sz w:val="24"/>
          <w:szCs w:val="24"/>
        </w:rPr>
      </w:pPr>
      <w:r w:rsidRPr="00787DF7">
        <w:rPr>
          <w:sz w:val="24"/>
          <w:szCs w:val="24"/>
        </w:rPr>
        <w:t>Objetivo:</w:t>
      </w:r>
      <w:r w:rsidR="00026B54" w:rsidRPr="00787DF7">
        <w:rPr>
          <w:sz w:val="24"/>
          <w:szCs w:val="24"/>
        </w:rPr>
        <w:t xml:space="preserve"> Para potenciar su capacidad resolutoria así como para evitar que puedan ser objeto de manipulación por otros operadores jurídicos</w:t>
      </w:r>
      <w:r w:rsidR="006E002F" w:rsidRPr="00787DF7">
        <w:rPr>
          <w:sz w:val="24"/>
          <w:szCs w:val="24"/>
        </w:rPr>
        <w:t xml:space="preserve"> más experimentados</w:t>
      </w:r>
      <w:r w:rsidR="00026B54" w:rsidRPr="00787DF7">
        <w:rPr>
          <w:sz w:val="24"/>
          <w:szCs w:val="24"/>
        </w:rPr>
        <w:t xml:space="preserve"> </w:t>
      </w:r>
      <w:r w:rsidR="006E002F" w:rsidRPr="00787DF7">
        <w:rPr>
          <w:sz w:val="24"/>
          <w:szCs w:val="24"/>
        </w:rPr>
        <w:t xml:space="preserve">y facilitar la consecución de una rápida confianza en si mismos, de forma que se mejore el servicio publico y la atención a los ciudadanos, se </w:t>
      </w:r>
      <w:r w:rsidR="006E002F" w:rsidRPr="00787DF7">
        <w:rPr>
          <w:sz w:val="24"/>
          <w:szCs w:val="24"/>
        </w:rPr>
        <w:lastRenderedPageBreak/>
        <w:t>considera  de gran utilidad</w:t>
      </w:r>
      <w:r w:rsidRPr="00787DF7">
        <w:rPr>
          <w:sz w:val="24"/>
          <w:szCs w:val="24"/>
        </w:rPr>
        <w:t xml:space="preserve"> que algún </w:t>
      </w:r>
      <w:r w:rsidR="000E5279">
        <w:rPr>
          <w:sz w:val="24"/>
          <w:szCs w:val="24"/>
        </w:rPr>
        <w:t>Letrados de Justicia</w:t>
      </w:r>
      <w:r w:rsidRPr="00787DF7">
        <w:rPr>
          <w:sz w:val="24"/>
          <w:szCs w:val="24"/>
        </w:rPr>
        <w:t xml:space="preserve"> con </w:t>
      </w:r>
      <w:r w:rsidR="009662FD" w:rsidRPr="00787DF7">
        <w:rPr>
          <w:sz w:val="24"/>
          <w:szCs w:val="24"/>
        </w:rPr>
        <w:t>amplia</w:t>
      </w:r>
      <w:r w:rsidRPr="00787DF7">
        <w:rPr>
          <w:sz w:val="24"/>
          <w:szCs w:val="24"/>
        </w:rPr>
        <w:t xml:space="preserve"> experiencia pudiera atender sus dudas o simplemente verificar que la decisión adoptada </w:t>
      </w:r>
      <w:r w:rsidR="006E002F" w:rsidRPr="00787DF7">
        <w:rPr>
          <w:sz w:val="24"/>
          <w:szCs w:val="24"/>
        </w:rPr>
        <w:t xml:space="preserve">es </w:t>
      </w:r>
      <w:r w:rsidR="002E623D" w:rsidRPr="00787DF7">
        <w:rPr>
          <w:sz w:val="24"/>
          <w:szCs w:val="24"/>
        </w:rPr>
        <w:t>adecuada</w:t>
      </w:r>
      <w:r w:rsidRPr="00787DF7">
        <w:rPr>
          <w:sz w:val="24"/>
          <w:szCs w:val="24"/>
        </w:rPr>
        <w:t xml:space="preserve"> o razonable</w:t>
      </w:r>
      <w:r w:rsidR="002E623D" w:rsidRPr="00787DF7">
        <w:rPr>
          <w:sz w:val="24"/>
          <w:szCs w:val="24"/>
        </w:rPr>
        <w:t xml:space="preserve">, es decir, que aporte un poco de seguridad al </w:t>
      </w:r>
      <w:r w:rsidR="000E5279">
        <w:rPr>
          <w:sz w:val="24"/>
          <w:szCs w:val="24"/>
        </w:rPr>
        <w:t>Letrados de Justicia</w:t>
      </w:r>
      <w:r w:rsidR="002E623D" w:rsidRPr="00787DF7">
        <w:rPr>
          <w:sz w:val="24"/>
          <w:szCs w:val="24"/>
        </w:rPr>
        <w:t xml:space="preserve"> inexperto.</w:t>
      </w:r>
    </w:p>
    <w:p w:rsidR="006E002F" w:rsidRPr="00787DF7" w:rsidRDefault="006E002F" w:rsidP="006E002F">
      <w:pPr>
        <w:jc w:val="both"/>
        <w:rPr>
          <w:sz w:val="24"/>
          <w:szCs w:val="24"/>
        </w:rPr>
      </w:pPr>
    </w:p>
    <w:p w:rsidR="009662FD" w:rsidRPr="00787DF7" w:rsidRDefault="006E002F" w:rsidP="00D4578C">
      <w:pPr>
        <w:numPr>
          <w:ilvl w:val="0"/>
          <w:numId w:val="28"/>
        </w:numPr>
        <w:jc w:val="both"/>
        <w:rPr>
          <w:sz w:val="24"/>
          <w:szCs w:val="24"/>
        </w:rPr>
      </w:pPr>
      <w:r w:rsidRPr="00787DF7">
        <w:rPr>
          <w:sz w:val="24"/>
          <w:szCs w:val="24"/>
        </w:rPr>
        <w:t xml:space="preserve">Solución: </w:t>
      </w:r>
      <w:r w:rsidR="00E67280" w:rsidRPr="00787DF7">
        <w:rPr>
          <w:sz w:val="24"/>
          <w:szCs w:val="24"/>
        </w:rPr>
        <w:t>C</w:t>
      </w:r>
      <w:r w:rsidRPr="00787DF7">
        <w:rPr>
          <w:sz w:val="24"/>
          <w:szCs w:val="24"/>
        </w:rPr>
        <w:t>rea</w:t>
      </w:r>
      <w:r w:rsidR="00E67280" w:rsidRPr="00787DF7">
        <w:rPr>
          <w:sz w:val="24"/>
          <w:szCs w:val="24"/>
        </w:rPr>
        <w:t>r</w:t>
      </w:r>
      <w:r w:rsidRPr="00787DF7">
        <w:rPr>
          <w:sz w:val="24"/>
          <w:szCs w:val="24"/>
        </w:rPr>
        <w:t xml:space="preserve"> la figura del tutor de </w:t>
      </w:r>
      <w:r w:rsidR="000E5279">
        <w:rPr>
          <w:sz w:val="24"/>
          <w:szCs w:val="24"/>
        </w:rPr>
        <w:t>Letrados de Justicia</w:t>
      </w:r>
      <w:r w:rsidRPr="00787DF7">
        <w:rPr>
          <w:sz w:val="24"/>
          <w:szCs w:val="24"/>
        </w:rPr>
        <w:t xml:space="preserve"> de nuevo ingreso</w:t>
      </w:r>
      <w:r w:rsidR="002E623D" w:rsidRPr="00787DF7">
        <w:rPr>
          <w:sz w:val="24"/>
          <w:szCs w:val="24"/>
        </w:rPr>
        <w:t>,</w:t>
      </w:r>
      <w:r w:rsidR="009662FD" w:rsidRPr="00787DF7">
        <w:rPr>
          <w:sz w:val="24"/>
          <w:szCs w:val="24"/>
        </w:rPr>
        <w:t xml:space="preserve"> estas tutorías se pueden desarrollar de forma virtual,</w:t>
      </w:r>
      <w:r w:rsidR="00E67280" w:rsidRPr="00787DF7">
        <w:rPr>
          <w:sz w:val="24"/>
          <w:szCs w:val="24"/>
        </w:rPr>
        <w:t xml:space="preserve"> en el propio puesto de trabajo,</w:t>
      </w:r>
      <w:r w:rsidR="009662FD" w:rsidRPr="00787DF7">
        <w:rPr>
          <w:sz w:val="24"/>
          <w:szCs w:val="24"/>
        </w:rPr>
        <w:t xml:space="preserve"> a través de un aula virtual que se puede crear por medio de la plataforma de formación a distancia que tiene el CEJ”.</w:t>
      </w:r>
    </w:p>
    <w:p w:rsidR="009662FD" w:rsidRPr="00787DF7" w:rsidRDefault="009662FD" w:rsidP="009662FD">
      <w:pPr>
        <w:jc w:val="both"/>
        <w:rPr>
          <w:sz w:val="24"/>
          <w:szCs w:val="24"/>
        </w:rPr>
      </w:pPr>
    </w:p>
    <w:p w:rsidR="00D4578C" w:rsidRPr="00787DF7" w:rsidRDefault="009662FD" w:rsidP="009662FD">
      <w:pPr>
        <w:ind w:left="360"/>
        <w:jc w:val="both"/>
        <w:rPr>
          <w:sz w:val="24"/>
          <w:szCs w:val="24"/>
        </w:rPr>
      </w:pPr>
      <w:r w:rsidRPr="00787DF7">
        <w:rPr>
          <w:sz w:val="24"/>
          <w:szCs w:val="24"/>
        </w:rPr>
        <w:t xml:space="preserve">Estas tutorías </w:t>
      </w:r>
      <w:r w:rsidR="000E5279">
        <w:rPr>
          <w:sz w:val="24"/>
          <w:szCs w:val="24"/>
        </w:rPr>
        <w:t>por video</w:t>
      </w:r>
      <w:r w:rsidR="009E0B4E">
        <w:rPr>
          <w:sz w:val="24"/>
          <w:szCs w:val="24"/>
        </w:rPr>
        <w:t>co</w:t>
      </w:r>
      <w:r w:rsidR="000E5279">
        <w:rPr>
          <w:sz w:val="24"/>
          <w:szCs w:val="24"/>
        </w:rPr>
        <w:t>nferencia</w:t>
      </w:r>
      <w:r w:rsidRPr="00787DF7">
        <w:rPr>
          <w:sz w:val="24"/>
          <w:szCs w:val="24"/>
        </w:rPr>
        <w:t xml:space="preserve"> o a distancia tienen la ventaja de evitar</w:t>
      </w:r>
      <w:r w:rsidR="002E623D" w:rsidRPr="00787DF7">
        <w:rPr>
          <w:sz w:val="24"/>
          <w:szCs w:val="24"/>
        </w:rPr>
        <w:t xml:space="preserve"> que los </w:t>
      </w:r>
      <w:r w:rsidR="000E5279">
        <w:rPr>
          <w:sz w:val="24"/>
          <w:szCs w:val="24"/>
        </w:rPr>
        <w:t>Letrados de Justicia</w:t>
      </w:r>
      <w:r w:rsidR="002E623D" w:rsidRPr="00787DF7">
        <w:rPr>
          <w:sz w:val="24"/>
          <w:szCs w:val="24"/>
        </w:rPr>
        <w:t xml:space="preserve"> tengan que trasladarse a otro lugar para recibir o impartir la tutoría,</w:t>
      </w:r>
      <w:r w:rsidR="00D4578C" w:rsidRPr="00787DF7">
        <w:rPr>
          <w:sz w:val="24"/>
          <w:szCs w:val="24"/>
        </w:rPr>
        <w:t xml:space="preserve"> con</w:t>
      </w:r>
      <w:r w:rsidRPr="00787DF7">
        <w:rPr>
          <w:sz w:val="24"/>
          <w:szCs w:val="24"/>
        </w:rPr>
        <w:t xml:space="preserve"> lo cual se obtiene la doble ventaja de</w:t>
      </w:r>
      <w:r w:rsidR="00D4578C" w:rsidRPr="00787DF7">
        <w:rPr>
          <w:sz w:val="24"/>
          <w:szCs w:val="24"/>
        </w:rPr>
        <w:t>:</w:t>
      </w:r>
    </w:p>
    <w:p w:rsidR="00D4578C" w:rsidRPr="00787DF7" w:rsidRDefault="00D4578C" w:rsidP="00D4578C">
      <w:pPr>
        <w:jc w:val="both"/>
        <w:rPr>
          <w:sz w:val="24"/>
          <w:szCs w:val="24"/>
        </w:rPr>
      </w:pPr>
    </w:p>
    <w:p w:rsidR="006E002F" w:rsidRPr="00787DF7" w:rsidRDefault="00D4578C" w:rsidP="00D4578C">
      <w:pPr>
        <w:numPr>
          <w:ilvl w:val="1"/>
          <w:numId w:val="28"/>
        </w:numPr>
        <w:jc w:val="both"/>
        <w:rPr>
          <w:sz w:val="24"/>
          <w:szCs w:val="24"/>
        </w:rPr>
      </w:pPr>
      <w:r w:rsidRPr="00787DF7">
        <w:rPr>
          <w:sz w:val="24"/>
          <w:szCs w:val="24"/>
        </w:rPr>
        <w:t>E</w:t>
      </w:r>
      <w:r w:rsidR="002E623D" w:rsidRPr="00787DF7">
        <w:rPr>
          <w:sz w:val="24"/>
          <w:szCs w:val="24"/>
        </w:rPr>
        <w:t>vitar que los juzgados queden desatendidos</w:t>
      </w:r>
      <w:r w:rsidRPr="00787DF7">
        <w:rPr>
          <w:sz w:val="24"/>
          <w:szCs w:val="24"/>
        </w:rPr>
        <w:t>.</w:t>
      </w:r>
    </w:p>
    <w:p w:rsidR="00D4578C" w:rsidRPr="00787DF7" w:rsidRDefault="00D4578C" w:rsidP="00D4578C">
      <w:pPr>
        <w:numPr>
          <w:ilvl w:val="1"/>
          <w:numId w:val="28"/>
        </w:numPr>
        <w:jc w:val="both"/>
        <w:rPr>
          <w:sz w:val="24"/>
          <w:szCs w:val="24"/>
        </w:rPr>
      </w:pPr>
      <w:r w:rsidRPr="00787DF7">
        <w:rPr>
          <w:sz w:val="24"/>
          <w:szCs w:val="24"/>
        </w:rPr>
        <w:t>Reducir el coste económico que supone abonar los traslados, alojamientos y dietas.</w:t>
      </w:r>
    </w:p>
    <w:p w:rsidR="00F12263" w:rsidRPr="00787DF7" w:rsidRDefault="00F12263" w:rsidP="005429CA">
      <w:pPr>
        <w:jc w:val="both"/>
        <w:rPr>
          <w:sz w:val="24"/>
          <w:szCs w:val="24"/>
        </w:rPr>
      </w:pPr>
    </w:p>
    <w:p w:rsidR="00463302" w:rsidRPr="00787DF7" w:rsidRDefault="005C1532" w:rsidP="005429CA">
      <w:pPr>
        <w:jc w:val="both"/>
        <w:rPr>
          <w:sz w:val="24"/>
          <w:szCs w:val="24"/>
        </w:rPr>
      </w:pPr>
      <w:r>
        <w:rPr>
          <w:sz w:val="24"/>
          <w:szCs w:val="24"/>
        </w:rPr>
        <w:t>B</w:t>
      </w:r>
      <w:r w:rsidR="00232C9A">
        <w:rPr>
          <w:sz w:val="24"/>
          <w:szCs w:val="24"/>
        </w:rPr>
        <w:t xml:space="preserve">) </w:t>
      </w:r>
      <w:r w:rsidR="00463302" w:rsidRPr="00787DF7">
        <w:rPr>
          <w:sz w:val="24"/>
          <w:szCs w:val="24"/>
          <w:u w:val="single"/>
        </w:rPr>
        <w:t>ORGANIZACIÓN</w:t>
      </w:r>
      <w:r w:rsidR="00972184" w:rsidRPr="00787DF7">
        <w:rPr>
          <w:sz w:val="24"/>
          <w:szCs w:val="24"/>
          <w:u w:val="single"/>
        </w:rPr>
        <w:t xml:space="preserve"> O GESTIÓN</w:t>
      </w:r>
      <w:r w:rsidR="00EB639A" w:rsidRPr="00787DF7">
        <w:rPr>
          <w:sz w:val="24"/>
          <w:szCs w:val="24"/>
          <w:u w:val="single"/>
        </w:rPr>
        <w:t xml:space="preserve"> DE LA ACTIVIDAD</w:t>
      </w:r>
      <w:r w:rsidR="00463302" w:rsidRPr="00787DF7">
        <w:rPr>
          <w:sz w:val="24"/>
          <w:szCs w:val="24"/>
        </w:rPr>
        <w:t>:</w:t>
      </w:r>
    </w:p>
    <w:p w:rsidR="00463302" w:rsidRPr="00787DF7" w:rsidRDefault="00463302" w:rsidP="005429CA">
      <w:pPr>
        <w:jc w:val="both"/>
        <w:rPr>
          <w:sz w:val="24"/>
          <w:szCs w:val="24"/>
        </w:rPr>
      </w:pPr>
    </w:p>
    <w:p w:rsidR="00972184" w:rsidRPr="00787DF7" w:rsidRDefault="00972184" w:rsidP="005429CA">
      <w:pPr>
        <w:jc w:val="both"/>
        <w:rPr>
          <w:sz w:val="24"/>
          <w:szCs w:val="24"/>
        </w:rPr>
      </w:pPr>
      <w:r w:rsidRPr="00787DF7">
        <w:rPr>
          <w:sz w:val="24"/>
          <w:szCs w:val="24"/>
        </w:rPr>
        <w:t xml:space="preserve">Los trámites o pasos a seguir en la gestión de las denominadas “Tutorías </w:t>
      </w:r>
      <w:r w:rsidR="000E5279">
        <w:rPr>
          <w:sz w:val="24"/>
          <w:szCs w:val="24"/>
        </w:rPr>
        <w:t>por videonferencia</w:t>
      </w:r>
      <w:r w:rsidRPr="00787DF7">
        <w:rPr>
          <w:sz w:val="24"/>
          <w:szCs w:val="24"/>
        </w:rPr>
        <w:t xml:space="preserve"> para </w:t>
      </w:r>
      <w:r w:rsidR="000E5279">
        <w:rPr>
          <w:sz w:val="24"/>
          <w:szCs w:val="24"/>
        </w:rPr>
        <w:t>Letrados de Justicia</w:t>
      </w:r>
      <w:r w:rsidRPr="00787DF7">
        <w:rPr>
          <w:sz w:val="24"/>
          <w:szCs w:val="24"/>
        </w:rPr>
        <w:t xml:space="preserve"> de nuevo ingreso” son los siguientes:</w:t>
      </w:r>
    </w:p>
    <w:p w:rsidR="00972184" w:rsidRPr="00787DF7" w:rsidRDefault="00972184" w:rsidP="005429CA">
      <w:pPr>
        <w:jc w:val="both"/>
        <w:rPr>
          <w:sz w:val="24"/>
          <w:szCs w:val="24"/>
        </w:rPr>
      </w:pPr>
    </w:p>
    <w:p w:rsidR="0059005F" w:rsidRPr="00787DF7" w:rsidRDefault="00FD5CB0" w:rsidP="00FD5CB0">
      <w:pPr>
        <w:jc w:val="both"/>
        <w:rPr>
          <w:sz w:val="24"/>
          <w:szCs w:val="24"/>
        </w:rPr>
      </w:pPr>
      <w:r w:rsidRPr="00787DF7">
        <w:rPr>
          <w:sz w:val="24"/>
          <w:szCs w:val="24"/>
        </w:rPr>
        <w:t>1.-</w:t>
      </w:r>
      <w:r w:rsidR="00997263">
        <w:rPr>
          <w:sz w:val="24"/>
          <w:szCs w:val="24"/>
        </w:rPr>
        <w:t xml:space="preserve"> Se</w:t>
      </w:r>
      <w:r w:rsidR="000E5279">
        <w:rPr>
          <w:sz w:val="24"/>
          <w:szCs w:val="24"/>
        </w:rPr>
        <w:t xml:space="preserve"> crearían grupos de unos 5 Letrados de Justicia con un tutor</w:t>
      </w:r>
      <w:r w:rsidR="00F352F0">
        <w:rPr>
          <w:sz w:val="24"/>
          <w:szCs w:val="24"/>
        </w:rPr>
        <w:t>. La razón de dicho número es porque se considera que las dudas que se atenderán serán muy concretas o casi personales en relación al Juzgado donde están destinados, por tanto, un grupo muy numeroso seria ineficaz para el resto de asistentes y realizar tutorías individualizadas sería demasiado costoso</w:t>
      </w:r>
      <w:r w:rsidR="00080F69">
        <w:rPr>
          <w:sz w:val="24"/>
          <w:szCs w:val="24"/>
        </w:rPr>
        <w:t xml:space="preserve">, </w:t>
      </w:r>
      <w:r w:rsidR="00F352F0">
        <w:rPr>
          <w:sz w:val="24"/>
          <w:szCs w:val="24"/>
        </w:rPr>
        <w:t>en consecuencia</w:t>
      </w:r>
      <w:r w:rsidR="00080F69">
        <w:rPr>
          <w:sz w:val="24"/>
          <w:szCs w:val="24"/>
        </w:rPr>
        <w:t>, cada grupo estaría integrado</w:t>
      </w:r>
      <w:r w:rsidR="000E5279">
        <w:rPr>
          <w:sz w:val="24"/>
          <w:szCs w:val="24"/>
        </w:rPr>
        <w:t xml:space="preserve"> aproximadamente por 6 personas</w:t>
      </w:r>
      <w:r w:rsidR="00080F69">
        <w:rPr>
          <w:sz w:val="24"/>
          <w:szCs w:val="24"/>
        </w:rPr>
        <w:t>.</w:t>
      </w:r>
    </w:p>
    <w:p w:rsidR="00AC16FC" w:rsidRPr="00787DF7" w:rsidRDefault="00AC16FC" w:rsidP="00AC16FC">
      <w:pPr>
        <w:jc w:val="both"/>
        <w:rPr>
          <w:sz w:val="24"/>
          <w:szCs w:val="24"/>
        </w:rPr>
      </w:pPr>
    </w:p>
    <w:p w:rsidR="00420F25" w:rsidRDefault="00FD5CB0" w:rsidP="00FD5CB0">
      <w:pPr>
        <w:jc w:val="both"/>
        <w:rPr>
          <w:sz w:val="24"/>
          <w:szCs w:val="24"/>
        </w:rPr>
      </w:pPr>
      <w:r w:rsidRPr="00787DF7">
        <w:rPr>
          <w:sz w:val="24"/>
          <w:szCs w:val="24"/>
        </w:rPr>
        <w:t xml:space="preserve">2.- </w:t>
      </w:r>
      <w:r w:rsidR="00C7575C" w:rsidRPr="00787DF7">
        <w:rPr>
          <w:sz w:val="24"/>
          <w:szCs w:val="24"/>
        </w:rPr>
        <w:t>Las tu</w:t>
      </w:r>
      <w:r w:rsidR="00997263">
        <w:rPr>
          <w:sz w:val="24"/>
          <w:szCs w:val="24"/>
        </w:rPr>
        <w:t xml:space="preserve">torías tendrán una duración de </w:t>
      </w:r>
      <w:r w:rsidR="009E0B4E">
        <w:rPr>
          <w:sz w:val="24"/>
          <w:szCs w:val="24"/>
        </w:rPr>
        <w:t>8</w:t>
      </w:r>
      <w:r w:rsidR="00C7575C" w:rsidRPr="00787DF7">
        <w:rPr>
          <w:sz w:val="24"/>
          <w:szCs w:val="24"/>
        </w:rPr>
        <w:t xml:space="preserve"> semanas, celebrándose </w:t>
      </w:r>
      <w:r w:rsidR="00420F25">
        <w:rPr>
          <w:sz w:val="24"/>
          <w:szCs w:val="24"/>
        </w:rPr>
        <w:t xml:space="preserve">las cuatro primeras </w:t>
      </w:r>
      <w:r w:rsidR="009E0B4E">
        <w:rPr>
          <w:sz w:val="24"/>
          <w:szCs w:val="24"/>
        </w:rPr>
        <w:t xml:space="preserve">sesiones a razón de </w:t>
      </w:r>
      <w:r w:rsidR="000F19EB">
        <w:rPr>
          <w:sz w:val="24"/>
          <w:szCs w:val="24"/>
        </w:rPr>
        <w:t>una</w:t>
      </w:r>
      <w:r w:rsidR="00C7575C" w:rsidRPr="00787DF7">
        <w:rPr>
          <w:sz w:val="24"/>
          <w:szCs w:val="24"/>
        </w:rPr>
        <w:t xml:space="preserve"> sesi</w:t>
      </w:r>
      <w:r w:rsidR="000F19EB">
        <w:rPr>
          <w:sz w:val="24"/>
          <w:szCs w:val="24"/>
        </w:rPr>
        <w:t>ón</w:t>
      </w:r>
      <w:r w:rsidR="00C7575C" w:rsidRPr="00787DF7">
        <w:rPr>
          <w:sz w:val="24"/>
          <w:szCs w:val="24"/>
        </w:rPr>
        <w:t xml:space="preserve"> por semana, </w:t>
      </w:r>
      <w:r w:rsidR="001F7200">
        <w:rPr>
          <w:sz w:val="24"/>
          <w:szCs w:val="24"/>
        </w:rPr>
        <w:t>por ejemplo los</w:t>
      </w:r>
      <w:r w:rsidR="00C7575C" w:rsidRPr="00787DF7">
        <w:rPr>
          <w:sz w:val="24"/>
          <w:szCs w:val="24"/>
        </w:rPr>
        <w:t xml:space="preserve"> </w:t>
      </w:r>
      <w:r w:rsidR="001F7200">
        <w:rPr>
          <w:sz w:val="24"/>
          <w:szCs w:val="24"/>
        </w:rPr>
        <w:t>miércoles</w:t>
      </w:r>
      <w:r w:rsidR="00C7575C" w:rsidRPr="00787DF7">
        <w:rPr>
          <w:sz w:val="24"/>
          <w:szCs w:val="24"/>
        </w:rPr>
        <w:t xml:space="preserve"> de 18:00 a 20:00 horas</w:t>
      </w:r>
      <w:r w:rsidR="00420F25">
        <w:rPr>
          <w:sz w:val="24"/>
          <w:szCs w:val="24"/>
        </w:rPr>
        <w:t xml:space="preserve">; y las otras dos </w:t>
      </w:r>
      <w:r w:rsidR="009E0B4E">
        <w:rPr>
          <w:sz w:val="24"/>
          <w:szCs w:val="24"/>
        </w:rPr>
        <w:t>sesiones</w:t>
      </w:r>
      <w:r w:rsidR="00420F25">
        <w:rPr>
          <w:sz w:val="24"/>
          <w:szCs w:val="24"/>
        </w:rPr>
        <w:t xml:space="preserve"> a razón de una sesión cada quince días. En total son 6 sesiones equivalentes a 12 horas.</w:t>
      </w:r>
    </w:p>
    <w:p w:rsidR="00C7575C" w:rsidRPr="00787DF7" w:rsidRDefault="00420F25" w:rsidP="00FD5CB0">
      <w:pPr>
        <w:jc w:val="both"/>
        <w:rPr>
          <w:sz w:val="24"/>
          <w:szCs w:val="24"/>
        </w:rPr>
      </w:pPr>
      <w:r>
        <w:rPr>
          <w:sz w:val="24"/>
          <w:szCs w:val="24"/>
        </w:rPr>
        <w:t xml:space="preserve">De esta manera, se prolonga en el tiempo la atención tutorial al alumno, para que éste se haya aposentado en el destino y la Oficina.  </w:t>
      </w:r>
    </w:p>
    <w:p w:rsidR="00AC16FC" w:rsidRPr="00787DF7" w:rsidRDefault="00AC16FC" w:rsidP="00AC16FC">
      <w:pPr>
        <w:jc w:val="both"/>
        <w:rPr>
          <w:sz w:val="24"/>
          <w:szCs w:val="24"/>
        </w:rPr>
      </w:pPr>
    </w:p>
    <w:p w:rsidR="009D5A09" w:rsidRDefault="00997263" w:rsidP="00FD5CB0">
      <w:pPr>
        <w:jc w:val="both"/>
        <w:rPr>
          <w:sz w:val="24"/>
          <w:szCs w:val="24"/>
        </w:rPr>
      </w:pPr>
      <w:r>
        <w:rPr>
          <w:sz w:val="24"/>
          <w:szCs w:val="24"/>
        </w:rPr>
        <w:t>3</w:t>
      </w:r>
      <w:r w:rsidR="00FD5CB0" w:rsidRPr="00787DF7">
        <w:rPr>
          <w:sz w:val="24"/>
          <w:szCs w:val="24"/>
        </w:rPr>
        <w:t xml:space="preserve">.- </w:t>
      </w:r>
      <w:r w:rsidR="00855FCF" w:rsidRPr="00787DF7">
        <w:rPr>
          <w:sz w:val="24"/>
          <w:szCs w:val="24"/>
        </w:rPr>
        <w:t xml:space="preserve">En cada sesión se conectan el tutor y los </w:t>
      </w:r>
      <w:r w:rsidR="009D5A09" w:rsidRPr="00787DF7">
        <w:rPr>
          <w:sz w:val="24"/>
          <w:szCs w:val="24"/>
        </w:rPr>
        <w:t>alumnos</w:t>
      </w:r>
      <w:r w:rsidR="00855FCF" w:rsidRPr="00787DF7">
        <w:rPr>
          <w:sz w:val="24"/>
          <w:szCs w:val="24"/>
        </w:rPr>
        <w:t xml:space="preserve"> al aula virtual</w:t>
      </w:r>
      <w:r w:rsidR="009D5A09" w:rsidRPr="00787DF7">
        <w:rPr>
          <w:sz w:val="24"/>
          <w:szCs w:val="24"/>
        </w:rPr>
        <w:t>, que ofrece las siguientes ventajas:</w:t>
      </w:r>
    </w:p>
    <w:p w:rsidR="00EB3823" w:rsidRPr="00787DF7" w:rsidRDefault="00EB3823" w:rsidP="00FD5CB0">
      <w:pPr>
        <w:jc w:val="both"/>
        <w:rPr>
          <w:sz w:val="24"/>
          <w:szCs w:val="24"/>
        </w:rPr>
      </w:pPr>
    </w:p>
    <w:p w:rsidR="009D5A09" w:rsidRDefault="001F7200" w:rsidP="009D5A09">
      <w:pPr>
        <w:ind w:left="708"/>
        <w:jc w:val="both"/>
        <w:rPr>
          <w:sz w:val="24"/>
          <w:szCs w:val="24"/>
        </w:rPr>
      </w:pPr>
      <w:r>
        <w:rPr>
          <w:sz w:val="24"/>
          <w:szCs w:val="24"/>
        </w:rPr>
        <w:t>3</w:t>
      </w:r>
      <w:r w:rsidR="009D5A09" w:rsidRPr="00787DF7">
        <w:rPr>
          <w:sz w:val="24"/>
          <w:szCs w:val="24"/>
        </w:rPr>
        <w:t>.1.- Todos los integrantes del grupo pueden hablar entre si en tiempo real</w:t>
      </w:r>
      <w:r w:rsidR="00997263">
        <w:rPr>
          <w:sz w:val="24"/>
          <w:szCs w:val="24"/>
        </w:rPr>
        <w:t xml:space="preserve"> (</w:t>
      </w:r>
      <w:r w:rsidR="00EB3823">
        <w:rPr>
          <w:sz w:val="24"/>
          <w:szCs w:val="24"/>
        </w:rPr>
        <w:t xml:space="preserve">es </w:t>
      </w:r>
      <w:r w:rsidR="005B4618">
        <w:rPr>
          <w:sz w:val="24"/>
          <w:szCs w:val="24"/>
        </w:rPr>
        <w:t xml:space="preserve">muy </w:t>
      </w:r>
      <w:r w:rsidR="00997263">
        <w:rPr>
          <w:sz w:val="24"/>
          <w:szCs w:val="24"/>
        </w:rPr>
        <w:t>conven</w:t>
      </w:r>
      <w:r w:rsidR="00EB3823">
        <w:rPr>
          <w:sz w:val="24"/>
          <w:szCs w:val="24"/>
        </w:rPr>
        <w:t>iente la</w:t>
      </w:r>
      <w:r w:rsidR="00997263">
        <w:rPr>
          <w:sz w:val="24"/>
          <w:szCs w:val="24"/>
        </w:rPr>
        <w:t xml:space="preserve"> utili</w:t>
      </w:r>
      <w:r w:rsidR="00EB3823">
        <w:rPr>
          <w:sz w:val="24"/>
          <w:szCs w:val="24"/>
        </w:rPr>
        <w:t>zación de</w:t>
      </w:r>
      <w:r w:rsidR="000F19EB">
        <w:rPr>
          <w:sz w:val="24"/>
          <w:szCs w:val="24"/>
        </w:rPr>
        <w:t xml:space="preserve"> micrófono y</w:t>
      </w:r>
      <w:r w:rsidR="00997263">
        <w:rPr>
          <w:sz w:val="24"/>
          <w:szCs w:val="24"/>
        </w:rPr>
        <w:t xml:space="preserve"> auriculares</w:t>
      </w:r>
      <w:r w:rsidR="00EB3823">
        <w:rPr>
          <w:sz w:val="24"/>
          <w:szCs w:val="24"/>
        </w:rPr>
        <w:t>)</w:t>
      </w:r>
      <w:r w:rsidR="009D5A09" w:rsidRPr="00787DF7">
        <w:rPr>
          <w:sz w:val="24"/>
          <w:szCs w:val="24"/>
        </w:rPr>
        <w:t>.</w:t>
      </w:r>
    </w:p>
    <w:p w:rsidR="00EB3823" w:rsidRPr="00787DF7" w:rsidRDefault="00EB3823" w:rsidP="009D5A09">
      <w:pPr>
        <w:ind w:left="708"/>
        <w:jc w:val="both"/>
        <w:rPr>
          <w:sz w:val="24"/>
          <w:szCs w:val="24"/>
        </w:rPr>
      </w:pPr>
    </w:p>
    <w:p w:rsidR="009D5A09" w:rsidRDefault="001F7200" w:rsidP="009D5A09">
      <w:pPr>
        <w:ind w:left="708"/>
        <w:jc w:val="both"/>
        <w:rPr>
          <w:sz w:val="24"/>
          <w:szCs w:val="24"/>
        </w:rPr>
      </w:pPr>
      <w:r>
        <w:rPr>
          <w:sz w:val="24"/>
          <w:szCs w:val="24"/>
        </w:rPr>
        <w:t>3</w:t>
      </w:r>
      <w:r w:rsidR="009D5A09" w:rsidRPr="00787DF7">
        <w:rPr>
          <w:sz w:val="24"/>
          <w:szCs w:val="24"/>
        </w:rPr>
        <w:t>.2.- Pueden visualizarse</w:t>
      </w:r>
      <w:r w:rsidR="00DF6C9A">
        <w:rPr>
          <w:sz w:val="24"/>
          <w:szCs w:val="24"/>
        </w:rPr>
        <w:t xml:space="preserve"> por medio de</w:t>
      </w:r>
      <w:r w:rsidR="009D5A09" w:rsidRPr="00787DF7">
        <w:rPr>
          <w:sz w:val="24"/>
          <w:szCs w:val="24"/>
        </w:rPr>
        <w:t xml:space="preserve"> ventanas</w:t>
      </w:r>
      <w:r w:rsidR="00DF6C9A">
        <w:rPr>
          <w:sz w:val="24"/>
          <w:szCs w:val="24"/>
        </w:rPr>
        <w:t xml:space="preserve"> de distintos formatos y tamaños</w:t>
      </w:r>
      <w:r w:rsidR="009D5A09" w:rsidRPr="00787DF7">
        <w:rPr>
          <w:sz w:val="24"/>
          <w:szCs w:val="24"/>
        </w:rPr>
        <w:t xml:space="preserve"> situadas en la pantalla de su ordenador.</w:t>
      </w:r>
      <w:r w:rsidR="000F19EB">
        <w:rPr>
          <w:sz w:val="24"/>
          <w:szCs w:val="24"/>
        </w:rPr>
        <w:t xml:space="preserve"> </w:t>
      </w:r>
      <w:r w:rsidR="00DF6C9A">
        <w:rPr>
          <w:sz w:val="24"/>
          <w:szCs w:val="24"/>
        </w:rPr>
        <w:t>(Es preciso</w:t>
      </w:r>
      <w:r w:rsidR="000F19EB">
        <w:rPr>
          <w:sz w:val="24"/>
          <w:szCs w:val="24"/>
        </w:rPr>
        <w:t xml:space="preserve"> instalar una cámara en el ordenador)</w:t>
      </w:r>
      <w:r w:rsidR="00DF6C9A">
        <w:rPr>
          <w:sz w:val="24"/>
          <w:szCs w:val="24"/>
        </w:rPr>
        <w:t>.</w:t>
      </w:r>
    </w:p>
    <w:p w:rsidR="00EB3823" w:rsidRPr="00787DF7" w:rsidRDefault="00EB3823" w:rsidP="009D5A09">
      <w:pPr>
        <w:ind w:left="708"/>
        <w:jc w:val="both"/>
        <w:rPr>
          <w:sz w:val="24"/>
          <w:szCs w:val="24"/>
        </w:rPr>
      </w:pPr>
    </w:p>
    <w:p w:rsidR="009D5A09" w:rsidRDefault="001F7200" w:rsidP="009D5A09">
      <w:pPr>
        <w:ind w:left="708"/>
        <w:jc w:val="both"/>
        <w:rPr>
          <w:sz w:val="24"/>
          <w:szCs w:val="24"/>
        </w:rPr>
      </w:pPr>
      <w:r>
        <w:rPr>
          <w:sz w:val="24"/>
          <w:szCs w:val="24"/>
        </w:rPr>
        <w:t>3</w:t>
      </w:r>
      <w:r w:rsidR="009D5A09" w:rsidRPr="00787DF7">
        <w:rPr>
          <w:sz w:val="24"/>
          <w:szCs w:val="24"/>
        </w:rPr>
        <w:t xml:space="preserve">.3.- Pueden compartir los mismos documentos cada uno en su pantalla (puede ser muy útil para que el tutor supervise un documento o comenten </w:t>
      </w:r>
      <w:r w:rsidR="009D5A09" w:rsidRPr="00787DF7">
        <w:rPr>
          <w:sz w:val="24"/>
          <w:szCs w:val="24"/>
        </w:rPr>
        <w:lastRenderedPageBreak/>
        <w:t>modelos de resoluciones</w:t>
      </w:r>
      <w:r w:rsidR="00857FBC" w:rsidRPr="00787DF7">
        <w:rPr>
          <w:sz w:val="24"/>
          <w:szCs w:val="24"/>
        </w:rPr>
        <w:t xml:space="preserve"> e incluso dar explicaciones sobre el uso de aplicaciones informáticas como el SIRAJ, la cuenta de consignaciones, etc.</w:t>
      </w:r>
      <w:r w:rsidR="009D5A09" w:rsidRPr="00787DF7">
        <w:rPr>
          <w:sz w:val="24"/>
          <w:szCs w:val="24"/>
        </w:rPr>
        <w:t>).</w:t>
      </w:r>
    </w:p>
    <w:p w:rsidR="00EB3823" w:rsidRPr="00787DF7" w:rsidRDefault="00EB3823" w:rsidP="009D5A09">
      <w:pPr>
        <w:ind w:left="708"/>
        <w:jc w:val="both"/>
        <w:rPr>
          <w:sz w:val="24"/>
          <w:szCs w:val="24"/>
        </w:rPr>
      </w:pPr>
    </w:p>
    <w:p w:rsidR="00EB3823" w:rsidRDefault="001F7200" w:rsidP="009D5A09">
      <w:pPr>
        <w:ind w:left="708"/>
        <w:jc w:val="both"/>
        <w:rPr>
          <w:sz w:val="24"/>
          <w:szCs w:val="24"/>
        </w:rPr>
      </w:pPr>
      <w:r>
        <w:rPr>
          <w:sz w:val="24"/>
          <w:szCs w:val="24"/>
        </w:rPr>
        <w:t>3</w:t>
      </w:r>
      <w:r w:rsidR="009D5A09" w:rsidRPr="00787DF7">
        <w:rPr>
          <w:sz w:val="24"/>
          <w:szCs w:val="24"/>
        </w:rPr>
        <w:t>.4.-</w:t>
      </w:r>
      <w:r w:rsidR="00EB3823">
        <w:rPr>
          <w:sz w:val="24"/>
          <w:szCs w:val="24"/>
        </w:rPr>
        <w:t xml:space="preserve"> Posible grabación de las sesiones para</w:t>
      </w:r>
      <w:r w:rsidR="00EB3823" w:rsidRPr="00EB3823">
        <w:rPr>
          <w:sz w:val="24"/>
          <w:szCs w:val="24"/>
        </w:rPr>
        <w:t xml:space="preserve"> </w:t>
      </w:r>
      <w:r w:rsidR="00EB3823" w:rsidRPr="00787DF7">
        <w:rPr>
          <w:sz w:val="24"/>
          <w:szCs w:val="24"/>
        </w:rPr>
        <w:t>que posteriormente se</w:t>
      </w:r>
      <w:r w:rsidR="00EB3823">
        <w:rPr>
          <w:sz w:val="24"/>
          <w:szCs w:val="24"/>
        </w:rPr>
        <w:t xml:space="preserve"> pueda</w:t>
      </w:r>
      <w:r w:rsidR="00EB3823" w:rsidRPr="00787DF7">
        <w:rPr>
          <w:sz w:val="24"/>
          <w:szCs w:val="24"/>
        </w:rPr>
        <w:t>n visualizar cuantas veces deseen los interesados para mejor comprensión de alguna exp</w:t>
      </w:r>
      <w:r w:rsidR="00EB3823">
        <w:rPr>
          <w:sz w:val="24"/>
          <w:szCs w:val="24"/>
        </w:rPr>
        <w:t>licación o indicación del tutor:</w:t>
      </w:r>
    </w:p>
    <w:p w:rsidR="00EB3823" w:rsidRDefault="00EB3823" w:rsidP="009D5A09">
      <w:pPr>
        <w:ind w:left="708"/>
        <w:jc w:val="both"/>
        <w:rPr>
          <w:sz w:val="24"/>
          <w:szCs w:val="24"/>
        </w:rPr>
      </w:pPr>
    </w:p>
    <w:p w:rsidR="009D5A09" w:rsidRPr="00787DF7" w:rsidRDefault="001F7200" w:rsidP="009D5A09">
      <w:pPr>
        <w:ind w:left="708"/>
        <w:jc w:val="both"/>
        <w:rPr>
          <w:sz w:val="24"/>
          <w:szCs w:val="24"/>
        </w:rPr>
      </w:pPr>
      <w:r>
        <w:rPr>
          <w:sz w:val="24"/>
          <w:szCs w:val="24"/>
        </w:rPr>
        <w:t>3</w:t>
      </w:r>
      <w:r w:rsidR="009D5A09" w:rsidRPr="00787DF7">
        <w:rPr>
          <w:sz w:val="24"/>
          <w:szCs w:val="24"/>
        </w:rPr>
        <w:t>.5.-</w:t>
      </w:r>
      <w:r w:rsidR="00080F69">
        <w:rPr>
          <w:sz w:val="24"/>
          <w:szCs w:val="24"/>
        </w:rPr>
        <w:t xml:space="preserve"> Sería muy aconsejable que e</w:t>
      </w:r>
      <w:r w:rsidR="009D5A09" w:rsidRPr="00787DF7">
        <w:rPr>
          <w:sz w:val="24"/>
          <w:szCs w:val="24"/>
        </w:rPr>
        <w:t xml:space="preserve">n </w:t>
      </w:r>
      <w:r>
        <w:rPr>
          <w:sz w:val="24"/>
          <w:szCs w:val="24"/>
        </w:rPr>
        <w:t>la aplicación utilizada por el CEJ</w:t>
      </w:r>
      <w:r w:rsidR="009D5A09" w:rsidRPr="00787DF7">
        <w:rPr>
          <w:sz w:val="24"/>
          <w:szCs w:val="24"/>
        </w:rPr>
        <w:t xml:space="preserve"> queda</w:t>
      </w:r>
      <w:r w:rsidR="00080F69">
        <w:rPr>
          <w:sz w:val="24"/>
          <w:szCs w:val="24"/>
        </w:rPr>
        <w:t>ra</w:t>
      </w:r>
      <w:r w:rsidR="009D5A09" w:rsidRPr="00787DF7">
        <w:rPr>
          <w:sz w:val="24"/>
          <w:szCs w:val="24"/>
        </w:rPr>
        <w:t xml:space="preserve"> reflejado el tiempo de cada sesión y todos los que han intervenido, de esta forma el CEJ t</w:t>
      </w:r>
      <w:r w:rsidR="00080F69">
        <w:rPr>
          <w:sz w:val="24"/>
          <w:szCs w:val="24"/>
        </w:rPr>
        <w:t>endría</w:t>
      </w:r>
      <w:r w:rsidR="009D5A09" w:rsidRPr="00787DF7">
        <w:rPr>
          <w:sz w:val="24"/>
          <w:szCs w:val="24"/>
        </w:rPr>
        <w:t xml:space="preserve"> un control absoluto sobre la realidad de la formación a distancia a efectos de emitir los correspondientes certificados.</w:t>
      </w:r>
    </w:p>
    <w:p w:rsidR="009D5A09" w:rsidRPr="00787DF7" w:rsidRDefault="009D5A09" w:rsidP="009D5A09">
      <w:pPr>
        <w:ind w:left="708"/>
        <w:jc w:val="both"/>
        <w:rPr>
          <w:sz w:val="24"/>
          <w:szCs w:val="24"/>
        </w:rPr>
      </w:pPr>
    </w:p>
    <w:p w:rsidR="00854AF6" w:rsidRPr="00787DF7" w:rsidRDefault="001F7200" w:rsidP="00FD5CB0">
      <w:pPr>
        <w:jc w:val="both"/>
        <w:rPr>
          <w:sz w:val="24"/>
          <w:szCs w:val="24"/>
        </w:rPr>
      </w:pPr>
      <w:r>
        <w:rPr>
          <w:sz w:val="24"/>
          <w:szCs w:val="24"/>
        </w:rPr>
        <w:t>4</w:t>
      </w:r>
      <w:r w:rsidR="00FD5CB0" w:rsidRPr="00787DF7">
        <w:rPr>
          <w:sz w:val="24"/>
          <w:szCs w:val="24"/>
        </w:rPr>
        <w:t>.- Al té</w:t>
      </w:r>
      <w:r w:rsidR="00854AF6" w:rsidRPr="00787DF7">
        <w:rPr>
          <w:sz w:val="24"/>
          <w:szCs w:val="24"/>
        </w:rPr>
        <w:t>rmino de la activid</w:t>
      </w:r>
      <w:r w:rsidR="009E0B4E">
        <w:rPr>
          <w:sz w:val="24"/>
          <w:szCs w:val="24"/>
        </w:rPr>
        <w:t>ad formativa, es decir, de las 8</w:t>
      </w:r>
      <w:r w:rsidR="00854AF6" w:rsidRPr="00787DF7">
        <w:rPr>
          <w:sz w:val="24"/>
          <w:szCs w:val="24"/>
        </w:rPr>
        <w:t xml:space="preserve"> semanas:</w:t>
      </w:r>
    </w:p>
    <w:p w:rsidR="00B66C19" w:rsidRPr="00787DF7" w:rsidRDefault="00B66C19" w:rsidP="00FD5CB0">
      <w:pPr>
        <w:jc w:val="both"/>
        <w:rPr>
          <w:sz w:val="24"/>
          <w:szCs w:val="24"/>
        </w:rPr>
      </w:pPr>
    </w:p>
    <w:p w:rsidR="00854AF6" w:rsidRPr="00787DF7" w:rsidRDefault="00854AF6" w:rsidP="00FD5CB0">
      <w:pPr>
        <w:numPr>
          <w:ilvl w:val="0"/>
          <w:numId w:val="33"/>
        </w:numPr>
        <w:tabs>
          <w:tab w:val="clear" w:pos="360"/>
          <w:tab w:val="num" w:pos="720"/>
        </w:tabs>
        <w:ind w:left="720"/>
        <w:jc w:val="both"/>
        <w:rPr>
          <w:sz w:val="24"/>
          <w:szCs w:val="24"/>
        </w:rPr>
      </w:pPr>
      <w:r w:rsidRPr="00787DF7">
        <w:rPr>
          <w:sz w:val="24"/>
          <w:szCs w:val="24"/>
        </w:rPr>
        <w:t>El tutor presentará un informe a modo de conclusiones, explicando el grado de satisfacción de las tutorías, posibles incidentes técnicos y propuestas de mejora para sucesivas tutorías.</w:t>
      </w:r>
    </w:p>
    <w:p w:rsidR="00B66C19" w:rsidRPr="00787DF7" w:rsidRDefault="00B66C19" w:rsidP="00B66C19">
      <w:pPr>
        <w:jc w:val="both"/>
        <w:rPr>
          <w:sz w:val="24"/>
          <w:szCs w:val="24"/>
        </w:rPr>
      </w:pPr>
    </w:p>
    <w:p w:rsidR="00854AF6" w:rsidRPr="00787DF7" w:rsidRDefault="00854AF6" w:rsidP="00FD5CB0">
      <w:pPr>
        <w:numPr>
          <w:ilvl w:val="0"/>
          <w:numId w:val="33"/>
        </w:numPr>
        <w:tabs>
          <w:tab w:val="clear" w:pos="360"/>
          <w:tab w:val="num" w:pos="720"/>
        </w:tabs>
        <w:ind w:left="720"/>
        <w:jc w:val="both"/>
        <w:rPr>
          <w:sz w:val="24"/>
          <w:szCs w:val="24"/>
        </w:rPr>
      </w:pPr>
      <w:r w:rsidRPr="00787DF7">
        <w:rPr>
          <w:sz w:val="24"/>
          <w:szCs w:val="24"/>
        </w:rPr>
        <w:t>A los alumnos se les pasará una encuesta de valoración anónima para que puedan indicar su grado de satisfacción, posibles incidentes técnicos, valoración que hacen del tutor y propuestas de mejora para sucesivas tutorías.</w:t>
      </w:r>
    </w:p>
    <w:p w:rsidR="00AC16FC" w:rsidRPr="00787DF7" w:rsidRDefault="00AC16FC" w:rsidP="00FD5CB0">
      <w:pPr>
        <w:jc w:val="both"/>
        <w:rPr>
          <w:sz w:val="24"/>
          <w:szCs w:val="24"/>
        </w:rPr>
      </w:pPr>
    </w:p>
    <w:p w:rsidR="005C1532" w:rsidRPr="00787DF7" w:rsidRDefault="005C1532" w:rsidP="005C1532">
      <w:pPr>
        <w:jc w:val="both"/>
        <w:rPr>
          <w:sz w:val="24"/>
          <w:szCs w:val="24"/>
        </w:rPr>
      </w:pPr>
    </w:p>
    <w:p w:rsidR="00AC16FC" w:rsidRPr="00787DF7" w:rsidRDefault="001F7200" w:rsidP="00AC16FC">
      <w:pPr>
        <w:jc w:val="both"/>
        <w:rPr>
          <w:sz w:val="24"/>
          <w:szCs w:val="24"/>
        </w:rPr>
      </w:pPr>
      <w:r>
        <w:rPr>
          <w:sz w:val="24"/>
          <w:szCs w:val="24"/>
        </w:rPr>
        <w:t>C</w:t>
      </w:r>
      <w:r w:rsidR="00232C9A">
        <w:rPr>
          <w:sz w:val="24"/>
          <w:szCs w:val="24"/>
        </w:rPr>
        <w:t>)</w:t>
      </w:r>
      <w:r w:rsidR="00AC16FC" w:rsidRPr="00232C9A">
        <w:rPr>
          <w:sz w:val="24"/>
          <w:szCs w:val="24"/>
        </w:rPr>
        <w:t xml:space="preserve"> </w:t>
      </w:r>
      <w:r w:rsidR="00AC16FC" w:rsidRPr="00787DF7">
        <w:rPr>
          <w:sz w:val="24"/>
          <w:szCs w:val="24"/>
          <w:u w:val="single"/>
        </w:rPr>
        <w:t>COSTE ECONOMICO</w:t>
      </w:r>
      <w:r w:rsidR="00AC16FC" w:rsidRPr="00787DF7">
        <w:rPr>
          <w:sz w:val="24"/>
          <w:szCs w:val="24"/>
        </w:rPr>
        <w:t>:</w:t>
      </w:r>
    </w:p>
    <w:p w:rsidR="00AC16FC" w:rsidRDefault="00AC16FC" w:rsidP="00AC16FC">
      <w:pPr>
        <w:jc w:val="both"/>
        <w:rPr>
          <w:sz w:val="24"/>
          <w:szCs w:val="24"/>
        </w:rPr>
      </w:pPr>
    </w:p>
    <w:p w:rsidR="00787DF7" w:rsidRPr="00787DF7" w:rsidRDefault="00787DF7" w:rsidP="00AC16FC">
      <w:pPr>
        <w:jc w:val="both"/>
        <w:rPr>
          <w:sz w:val="24"/>
          <w:szCs w:val="24"/>
        </w:rPr>
      </w:pPr>
    </w:p>
    <w:p w:rsidR="00645908" w:rsidRDefault="00AC16FC" w:rsidP="001F7200">
      <w:pPr>
        <w:jc w:val="both"/>
        <w:rPr>
          <w:sz w:val="24"/>
          <w:szCs w:val="24"/>
        </w:rPr>
      </w:pPr>
      <w:r w:rsidRPr="00787DF7">
        <w:rPr>
          <w:sz w:val="24"/>
          <w:szCs w:val="24"/>
        </w:rPr>
        <w:t xml:space="preserve">El coste de la actividad se circunscribe exclusivamente al abono de los honorarios del tutor, porque no se producen traslados, </w:t>
      </w:r>
      <w:r w:rsidR="00993849">
        <w:rPr>
          <w:sz w:val="24"/>
          <w:szCs w:val="24"/>
        </w:rPr>
        <w:t xml:space="preserve">ni </w:t>
      </w:r>
      <w:r w:rsidRPr="00787DF7">
        <w:rPr>
          <w:sz w:val="24"/>
          <w:szCs w:val="24"/>
        </w:rPr>
        <w:t>alojamiento ni manutención</w:t>
      </w:r>
      <w:r w:rsidR="00993849">
        <w:rPr>
          <w:sz w:val="24"/>
          <w:szCs w:val="24"/>
        </w:rPr>
        <w:t>,</w:t>
      </w:r>
      <w:r w:rsidRPr="00787DF7">
        <w:rPr>
          <w:sz w:val="24"/>
          <w:szCs w:val="24"/>
        </w:rPr>
        <w:t xml:space="preserve"> de los alumnos ni del tutor.</w:t>
      </w:r>
      <w:r w:rsidR="00645908">
        <w:rPr>
          <w:sz w:val="24"/>
          <w:szCs w:val="24"/>
        </w:rPr>
        <w:t xml:space="preserve"> </w:t>
      </w:r>
    </w:p>
    <w:p w:rsidR="00AC16FC" w:rsidRPr="00787DF7" w:rsidRDefault="00645908" w:rsidP="001F7200">
      <w:pPr>
        <w:jc w:val="both"/>
        <w:rPr>
          <w:sz w:val="24"/>
          <w:szCs w:val="24"/>
        </w:rPr>
      </w:pPr>
      <w:r>
        <w:rPr>
          <w:sz w:val="24"/>
          <w:szCs w:val="24"/>
        </w:rPr>
        <w:t xml:space="preserve">Sería aplicable aquí la normativa propia del CEJ, en su caso la Resolución de la Dirección del CEJ por la que se aprueba el baremo de retribuciones por actuaciones formativas, grupos de trabajo e investigación, </w:t>
      </w:r>
      <w:r w:rsidR="00196EA9">
        <w:rPr>
          <w:sz w:val="24"/>
          <w:szCs w:val="24"/>
        </w:rPr>
        <w:t>que nos consta como vigente</w:t>
      </w:r>
      <w:r>
        <w:rPr>
          <w:sz w:val="24"/>
          <w:szCs w:val="24"/>
        </w:rPr>
        <w:t>. Entendemos que el caso que nos ocupa se encuadraría en el apartado A) formación inicial y por el contenido de la tutoría, que sería la resolución de problemas concretos, entendemos que podría aplicarse el apartado 5 “Hora de clase tipo práctico” a razón de 50 euros/hora.</w:t>
      </w:r>
    </w:p>
    <w:p w:rsidR="00AC16FC" w:rsidRPr="00787DF7" w:rsidRDefault="00AC16FC" w:rsidP="00AC16FC">
      <w:pPr>
        <w:jc w:val="both"/>
        <w:rPr>
          <w:sz w:val="24"/>
          <w:szCs w:val="24"/>
        </w:rPr>
      </w:pPr>
    </w:p>
    <w:p w:rsidR="00232C9A" w:rsidRDefault="00232C9A" w:rsidP="005C1532">
      <w:pPr>
        <w:jc w:val="both"/>
        <w:rPr>
          <w:sz w:val="24"/>
          <w:szCs w:val="24"/>
        </w:rPr>
      </w:pPr>
    </w:p>
    <w:p w:rsidR="00232C9A" w:rsidRDefault="00232C9A" w:rsidP="00232C9A">
      <w:pPr>
        <w:jc w:val="both"/>
        <w:rPr>
          <w:sz w:val="24"/>
          <w:szCs w:val="24"/>
        </w:rPr>
      </w:pPr>
    </w:p>
    <w:p w:rsidR="00232C9A" w:rsidRDefault="001F7200" w:rsidP="00232C9A">
      <w:pPr>
        <w:jc w:val="both"/>
        <w:rPr>
          <w:sz w:val="24"/>
          <w:szCs w:val="24"/>
        </w:rPr>
      </w:pPr>
      <w:r>
        <w:rPr>
          <w:sz w:val="24"/>
          <w:szCs w:val="24"/>
        </w:rPr>
        <w:t>D</w:t>
      </w:r>
      <w:r w:rsidR="00232C9A">
        <w:rPr>
          <w:sz w:val="24"/>
          <w:szCs w:val="24"/>
        </w:rPr>
        <w:t xml:space="preserve">) </w:t>
      </w:r>
      <w:r w:rsidR="008B0781">
        <w:rPr>
          <w:sz w:val="24"/>
          <w:szCs w:val="24"/>
          <w:u w:val="single"/>
        </w:rPr>
        <w:t>AMPLIACIÓN</w:t>
      </w:r>
      <w:r w:rsidR="00232C9A">
        <w:rPr>
          <w:sz w:val="24"/>
          <w:szCs w:val="24"/>
          <w:u w:val="single"/>
        </w:rPr>
        <w:t xml:space="preserve"> DE</w:t>
      </w:r>
      <w:r w:rsidR="00BD3121">
        <w:rPr>
          <w:sz w:val="24"/>
          <w:szCs w:val="24"/>
          <w:u w:val="single"/>
        </w:rPr>
        <w:t xml:space="preserve"> </w:t>
      </w:r>
      <w:r w:rsidR="00232C9A">
        <w:rPr>
          <w:sz w:val="24"/>
          <w:szCs w:val="24"/>
          <w:u w:val="single"/>
        </w:rPr>
        <w:t>L</w:t>
      </w:r>
      <w:r w:rsidR="00BD3121">
        <w:rPr>
          <w:sz w:val="24"/>
          <w:szCs w:val="24"/>
          <w:u w:val="single"/>
        </w:rPr>
        <w:t>AS</w:t>
      </w:r>
      <w:r w:rsidR="00232C9A">
        <w:rPr>
          <w:sz w:val="24"/>
          <w:szCs w:val="24"/>
          <w:u w:val="single"/>
        </w:rPr>
        <w:t xml:space="preserve"> </w:t>
      </w:r>
      <w:r w:rsidR="00BD3121">
        <w:rPr>
          <w:sz w:val="24"/>
          <w:szCs w:val="24"/>
          <w:u w:val="single"/>
        </w:rPr>
        <w:t xml:space="preserve">TUTORIAS </w:t>
      </w:r>
      <w:r>
        <w:rPr>
          <w:sz w:val="24"/>
          <w:szCs w:val="24"/>
          <w:u w:val="single"/>
        </w:rPr>
        <w:t xml:space="preserve">POR VIDEONFERENCIA </w:t>
      </w:r>
      <w:r w:rsidR="008B0781">
        <w:rPr>
          <w:sz w:val="24"/>
          <w:szCs w:val="24"/>
          <w:u w:val="single"/>
        </w:rPr>
        <w:t>A OTRAS ACTIVIDADES</w:t>
      </w:r>
      <w:r w:rsidR="00232C9A">
        <w:rPr>
          <w:sz w:val="24"/>
          <w:szCs w:val="24"/>
        </w:rPr>
        <w:t>:</w:t>
      </w:r>
    </w:p>
    <w:p w:rsidR="00232C9A" w:rsidRDefault="00232C9A" w:rsidP="00232C9A">
      <w:pPr>
        <w:jc w:val="both"/>
        <w:rPr>
          <w:sz w:val="24"/>
          <w:szCs w:val="24"/>
        </w:rPr>
      </w:pPr>
    </w:p>
    <w:p w:rsidR="008B0781" w:rsidRDefault="008B0781" w:rsidP="00232C9A">
      <w:pPr>
        <w:jc w:val="both"/>
        <w:rPr>
          <w:sz w:val="24"/>
          <w:szCs w:val="24"/>
        </w:rPr>
      </w:pPr>
    </w:p>
    <w:p w:rsidR="00D1571A" w:rsidRDefault="00D1571A" w:rsidP="001F7200">
      <w:pPr>
        <w:jc w:val="both"/>
        <w:rPr>
          <w:sz w:val="24"/>
          <w:szCs w:val="24"/>
        </w:rPr>
      </w:pPr>
      <w:r>
        <w:rPr>
          <w:sz w:val="24"/>
          <w:szCs w:val="24"/>
        </w:rPr>
        <w:t xml:space="preserve">A los </w:t>
      </w:r>
      <w:r w:rsidR="000E5279">
        <w:rPr>
          <w:sz w:val="24"/>
          <w:szCs w:val="24"/>
        </w:rPr>
        <w:t>Letrados de Justicia</w:t>
      </w:r>
      <w:r>
        <w:rPr>
          <w:sz w:val="24"/>
          <w:szCs w:val="24"/>
        </w:rPr>
        <w:t xml:space="preserve"> que resultan destinados en otro orden jurisdiccional, es decir, que cambian de orden jurisdiccional en</w:t>
      </w:r>
      <w:r w:rsidR="00F72E84">
        <w:rPr>
          <w:sz w:val="24"/>
          <w:szCs w:val="24"/>
        </w:rPr>
        <w:t xml:space="preserve"> virtud de concurso de traslado. Sería muy conveniente para cumplir con lo dispuesto en el Art. 96.6) del Reglamento Orgánico del Cuerpo de </w:t>
      </w:r>
      <w:r w:rsidR="000E5279">
        <w:rPr>
          <w:sz w:val="24"/>
          <w:szCs w:val="24"/>
        </w:rPr>
        <w:t>Letrados de</w:t>
      </w:r>
      <w:r w:rsidR="001F7200">
        <w:rPr>
          <w:sz w:val="24"/>
          <w:szCs w:val="24"/>
        </w:rPr>
        <w:t xml:space="preserve"> la Administración de</w:t>
      </w:r>
      <w:r w:rsidR="000E5279">
        <w:rPr>
          <w:sz w:val="24"/>
          <w:szCs w:val="24"/>
        </w:rPr>
        <w:t xml:space="preserve"> Justicia</w:t>
      </w:r>
      <w:r w:rsidR="00F72E84">
        <w:rPr>
          <w:sz w:val="24"/>
          <w:szCs w:val="24"/>
        </w:rPr>
        <w:t xml:space="preserve"> </w:t>
      </w:r>
      <w:r>
        <w:rPr>
          <w:sz w:val="24"/>
          <w:szCs w:val="24"/>
        </w:rPr>
        <w:t xml:space="preserve">La formación se podría denominar “Tutorías </w:t>
      </w:r>
      <w:r w:rsidR="001F7200">
        <w:rPr>
          <w:sz w:val="24"/>
          <w:szCs w:val="24"/>
        </w:rPr>
        <w:t>por videonferencia</w:t>
      </w:r>
      <w:r w:rsidR="00356242">
        <w:rPr>
          <w:sz w:val="24"/>
          <w:szCs w:val="24"/>
        </w:rPr>
        <w:t xml:space="preserve"> para </w:t>
      </w:r>
      <w:r w:rsidR="001F7200">
        <w:rPr>
          <w:sz w:val="24"/>
          <w:szCs w:val="24"/>
        </w:rPr>
        <w:t>Letrados de justicia</w:t>
      </w:r>
      <w:r w:rsidR="00356242">
        <w:rPr>
          <w:sz w:val="24"/>
          <w:szCs w:val="24"/>
        </w:rPr>
        <w:t xml:space="preserve"> que </w:t>
      </w:r>
      <w:r>
        <w:rPr>
          <w:sz w:val="24"/>
          <w:szCs w:val="24"/>
        </w:rPr>
        <w:t>cambi</w:t>
      </w:r>
      <w:r w:rsidR="00356242">
        <w:rPr>
          <w:sz w:val="24"/>
          <w:szCs w:val="24"/>
        </w:rPr>
        <w:t>an</w:t>
      </w:r>
      <w:r>
        <w:rPr>
          <w:sz w:val="24"/>
          <w:szCs w:val="24"/>
        </w:rPr>
        <w:t xml:space="preserve"> de orden jurisdiccional”</w:t>
      </w:r>
      <w:r w:rsidR="00F72E84">
        <w:rPr>
          <w:sz w:val="24"/>
          <w:szCs w:val="24"/>
        </w:rPr>
        <w:t>.</w:t>
      </w:r>
    </w:p>
    <w:p w:rsidR="00E67280" w:rsidRPr="00787DF7" w:rsidRDefault="00E67280" w:rsidP="00485879">
      <w:pPr>
        <w:ind w:left="1440"/>
        <w:jc w:val="both"/>
        <w:rPr>
          <w:sz w:val="24"/>
          <w:szCs w:val="24"/>
        </w:rPr>
      </w:pPr>
    </w:p>
    <w:p w:rsidR="00D53AA9" w:rsidRPr="00787DF7" w:rsidRDefault="00E67280" w:rsidP="004E7C2E">
      <w:pPr>
        <w:jc w:val="center"/>
        <w:rPr>
          <w:sz w:val="24"/>
          <w:szCs w:val="24"/>
        </w:rPr>
      </w:pPr>
      <w:r w:rsidRPr="00787DF7">
        <w:rPr>
          <w:sz w:val="24"/>
          <w:szCs w:val="24"/>
        </w:rPr>
        <w:lastRenderedPageBreak/>
        <w:t xml:space="preserve">En Madrid, a </w:t>
      </w:r>
      <w:r w:rsidR="001F7200">
        <w:rPr>
          <w:sz w:val="24"/>
          <w:szCs w:val="24"/>
        </w:rPr>
        <w:t>23 de noviembre de 2020</w:t>
      </w:r>
    </w:p>
    <w:p w:rsidR="00080F69" w:rsidRDefault="00080F69" w:rsidP="004E7C2E">
      <w:pPr>
        <w:jc w:val="both"/>
        <w:rPr>
          <w:sz w:val="24"/>
          <w:szCs w:val="24"/>
        </w:rPr>
      </w:pPr>
    </w:p>
    <w:p w:rsidR="001F7200" w:rsidRDefault="001F7200" w:rsidP="004E7C2E">
      <w:pPr>
        <w:jc w:val="both"/>
        <w:rPr>
          <w:sz w:val="24"/>
          <w:szCs w:val="24"/>
        </w:rPr>
      </w:pPr>
    </w:p>
    <w:p w:rsidR="001F7200" w:rsidRDefault="001F7200" w:rsidP="004E7C2E">
      <w:pPr>
        <w:jc w:val="both"/>
        <w:rPr>
          <w:sz w:val="24"/>
          <w:szCs w:val="24"/>
        </w:rPr>
      </w:pPr>
    </w:p>
    <w:p w:rsidR="009E2B93" w:rsidRDefault="001F7200" w:rsidP="001F7200">
      <w:pPr>
        <w:jc w:val="center"/>
        <w:rPr>
          <w:sz w:val="24"/>
          <w:szCs w:val="24"/>
        </w:rPr>
      </w:pPr>
      <w:r>
        <w:rPr>
          <w:sz w:val="24"/>
          <w:szCs w:val="24"/>
        </w:rPr>
        <w:t>Unión Progresista de Letrados de Justicia UPSJ</w:t>
      </w:r>
    </w:p>
    <w:sectPr w:rsidR="009E2B93" w:rsidSect="00A158FA">
      <w:footerReference w:type="even" r:id="rId8"/>
      <w:footerReference w:type="default" r:id="rId9"/>
      <w:pgSz w:w="11906" w:h="16838"/>
      <w:pgMar w:top="1418" w:right="1701" w:bottom="1418"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F9" w:rsidRDefault="002012F9">
      <w:r>
        <w:separator/>
      </w:r>
    </w:p>
  </w:endnote>
  <w:endnote w:type="continuationSeparator" w:id="0">
    <w:p w:rsidR="002012F9" w:rsidRDefault="0020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618" w:rsidRDefault="004F49E1" w:rsidP="00BF5DBD">
    <w:pPr>
      <w:pStyle w:val="Piedepgina"/>
      <w:framePr w:wrap="around" w:vAnchor="text" w:hAnchor="margin" w:xAlign="right" w:y="1"/>
      <w:rPr>
        <w:rStyle w:val="Nmerodepgina"/>
      </w:rPr>
    </w:pPr>
    <w:r>
      <w:rPr>
        <w:rStyle w:val="Nmerodepgina"/>
      </w:rPr>
      <w:fldChar w:fldCharType="begin"/>
    </w:r>
    <w:r w:rsidR="005B4618">
      <w:rPr>
        <w:rStyle w:val="Nmerodepgina"/>
      </w:rPr>
      <w:instrText xml:space="preserve">PAGE  </w:instrText>
    </w:r>
    <w:r>
      <w:rPr>
        <w:rStyle w:val="Nmerodepgina"/>
      </w:rPr>
      <w:fldChar w:fldCharType="end"/>
    </w:r>
  </w:p>
  <w:p w:rsidR="005B4618" w:rsidRDefault="005B4618" w:rsidP="00EA0B8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618" w:rsidRDefault="004F49E1" w:rsidP="00BF5DBD">
    <w:pPr>
      <w:pStyle w:val="Piedepgina"/>
      <w:framePr w:wrap="around" w:vAnchor="text" w:hAnchor="margin" w:xAlign="right" w:y="1"/>
      <w:rPr>
        <w:rStyle w:val="Nmerodepgina"/>
      </w:rPr>
    </w:pPr>
    <w:r>
      <w:rPr>
        <w:rStyle w:val="Nmerodepgina"/>
      </w:rPr>
      <w:fldChar w:fldCharType="begin"/>
    </w:r>
    <w:r w:rsidR="005B4618">
      <w:rPr>
        <w:rStyle w:val="Nmerodepgina"/>
      </w:rPr>
      <w:instrText xml:space="preserve">PAGE  </w:instrText>
    </w:r>
    <w:r>
      <w:rPr>
        <w:rStyle w:val="Nmerodepgina"/>
      </w:rPr>
      <w:fldChar w:fldCharType="separate"/>
    </w:r>
    <w:r w:rsidR="009B31EA">
      <w:rPr>
        <w:rStyle w:val="Nmerodepgina"/>
        <w:noProof/>
      </w:rPr>
      <w:t>1</w:t>
    </w:r>
    <w:r>
      <w:rPr>
        <w:rStyle w:val="Nmerodepgina"/>
      </w:rPr>
      <w:fldChar w:fldCharType="end"/>
    </w:r>
  </w:p>
  <w:p w:rsidR="005B4618" w:rsidRDefault="005B4618" w:rsidP="00EA0B8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F9" w:rsidRDefault="002012F9">
      <w:r>
        <w:separator/>
      </w:r>
    </w:p>
  </w:footnote>
  <w:footnote w:type="continuationSeparator" w:id="0">
    <w:p w:rsidR="002012F9" w:rsidRDefault="00201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C1A"/>
    <w:multiLevelType w:val="hybridMultilevel"/>
    <w:tmpl w:val="592AF41E"/>
    <w:lvl w:ilvl="0" w:tplc="02B89FC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610AE6"/>
    <w:multiLevelType w:val="hybridMultilevel"/>
    <w:tmpl w:val="7F4E6B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A2C7729"/>
    <w:multiLevelType w:val="hybridMultilevel"/>
    <w:tmpl w:val="6E563B58"/>
    <w:lvl w:ilvl="0" w:tplc="26668A9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CF1CA9"/>
    <w:multiLevelType w:val="hybridMultilevel"/>
    <w:tmpl w:val="8A14866A"/>
    <w:lvl w:ilvl="0" w:tplc="98708C04">
      <w:numFmt w:val="bullet"/>
      <w:lvlText w:val="-"/>
      <w:lvlJc w:val="left"/>
      <w:pPr>
        <w:tabs>
          <w:tab w:val="num" w:pos="2844"/>
        </w:tabs>
        <w:ind w:left="2844" w:hanging="360"/>
      </w:pPr>
      <w:rPr>
        <w:rFonts w:ascii="Times New Roman" w:eastAsia="Times New Roman" w:hAnsi="Times New Roman" w:cs="Times New Roman" w:hint="default"/>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4">
    <w:nsid w:val="0EC26AE7"/>
    <w:multiLevelType w:val="hybridMultilevel"/>
    <w:tmpl w:val="C99CDA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7FA7732"/>
    <w:multiLevelType w:val="hybridMultilevel"/>
    <w:tmpl w:val="33BE9022"/>
    <w:lvl w:ilvl="0" w:tplc="98708C04">
      <w:numFmt w:val="bullet"/>
      <w:lvlText w:val="-"/>
      <w:lvlJc w:val="left"/>
      <w:pPr>
        <w:tabs>
          <w:tab w:val="num" w:pos="2484"/>
        </w:tabs>
        <w:ind w:left="2484"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1B00148E"/>
    <w:multiLevelType w:val="hybridMultilevel"/>
    <w:tmpl w:val="1FF0A732"/>
    <w:lvl w:ilvl="0" w:tplc="A6BAD1C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DCE2EC5"/>
    <w:multiLevelType w:val="hybridMultilevel"/>
    <w:tmpl w:val="D1E83A58"/>
    <w:lvl w:ilvl="0" w:tplc="5BD45718">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3759D8"/>
    <w:multiLevelType w:val="hybridMultilevel"/>
    <w:tmpl w:val="9EEA0626"/>
    <w:lvl w:ilvl="0" w:tplc="98708C04">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FAD714E"/>
    <w:multiLevelType w:val="hybridMultilevel"/>
    <w:tmpl w:val="F82E811A"/>
    <w:lvl w:ilvl="0" w:tplc="5BD45718">
      <w:numFmt w:val="bullet"/>
      <w:lvlText w:val="-"/>
      <w:lvlJc w:val="left"/>
      <w:pPr>
        <w:tabs>
          <w:tab w:val="num" w:pos="423"/>
        </w:tabs>
        <w:ind w:left="423" w:hanging="360"/>
      </w:pPr>
      <w:rPr>
        <w:rFonts w:ascii="Times New Roman" w:eastAsia="Times New Roman" w:hAnsi="Times New Roman" w:cs="Times New Roman" w:hint="default"/>
      </w:rPr>
    </w:lvl>
    <w:lvl w:ilvl="1" w:tplc="0C0A0003" w:tentative="1">
      <w:start w:val="1"/>
      <w:numFmt w:val="bullet"/>
      <w:lvlText w:val="o"/>
      <w:lvlJc w:val="left"/>
      <w:pPr>
        <w:tabs>
          <w:tab w:val="num" w:pos="1503"/>
        </w:tabs>
        <w:ind w:left="1503" w:hanging="360"/>
      </w:pPr>
      <w:rPr>
        <w:rFonts w:ascii="Courier New" w:hAnsi="Courier New" w:cs="Courier New" w:hint="default"/>
      </w:rPr>
    </w:lvl>
    <w:lvl w:ilvl="2" w:tplc="0C0A0005" w:tentative="1">
      <w:start w:val="1"/>
      <w:numFmt w:val="bullet"/>
      <w:lvlText w:val=""/>
      <w:lvlJc w:val="left"/>
      <w:pPr>
        <w:tabs>
          <w:tab w:val="num" w:pos="2223"/>
        </w:tabs>
        <w:ind w:left="2223" w:hanging="360"/>
      </w:pPr>
      <w:rPr>
        <w:rFonts w:ascii="Wingdings" w:hAnsi="Wingdings" w:hint="default"/>
      </w:rPr>
    </w:lvl>
    <w:lvl w:ilvl="3" w:tplc="0C0A0001" w:tentative="1">
      <w:start w:val="1"/>
      <w:numFmt w:val="bullet"/>
      <w:lvlText w:val=""/>
      <w:lvlJc w:val="left"/>
      <w:pPr>
        <w:tabs>
          <w:tab w:val="num" w:pos="2943"/>
        </w:tabs>
        <w:ind w:left="2943" w:hanging="360"/>
      </w:pPr>
      <w:rPr>
        <w:rFonts w:ascii="Symbol" w:hAnsi="Symbol" w:hint="default"/>
      </w:rPr>
    </w:lvl>
    <w:lvl w:ilvl="4" w:tplc="0C0A0003" w:tentative="1">
      <w:start w:val="1"/>
      <w:numFmt w:val="bullet"/>
      <w:lvlText w:val="o"/>
      <w:lvlJc w:val="left"/>
      <w:pPr>
        <w:tabs>
          <w:tab w:val="num" w:pos="3663"/>
        </w:tabs>
        <w:ind w:left="3663" w:hanging="360"/>
      </w:pPr>
      <w:rPr>
        <w:rFonts w:ascii="Courier New" w:hAnsi="Courier New" w:cs="Courier New" w:hint="default"/>
      </w:rPr>
    </w:lvl>
    <w:lvl w:ilvl="5" w:tplc="0C0A0005" w:tentative="1">
      <w:start w:val="1"/>
      <w:numFmt w:val="bullet"/>
      <w:lvlText w:val=""/>
      <w:lvlJc w:val="left"/>
      <w:pPr>
        <w:tabs>
          <w:tab w:val="num" w:pos="4383"/>
        </w:tabs>
        <w:ind w:left="4383" w:hanging="360"/>
      </w:pPr>
      <w:rPr>
        <w:rFonts w:ascii="Wingdings" w:hAnsi="Wingdings" w:hint="default"/>
      </w:rPr>
    </w:lvl>
    <w:lvl w:ilvl="6" w:tplc="0C0A0001" w:tentative="1">
      <w:start w:val="1"/>
      <w:numFmt w:val="bullet"/>
      <w:lvlText w:val=""/>
      <w:lvlJc w:val="left"/>
      <w:pPr>
        <w:tabs>
          <w:tab w:val="num" w:pos="5103"/>
        </w:tabs>
        <w:ind w:left="5103" w:hanging="360"/>
      </w:pPr>
      <w:rPr>
        <w:rFonts w:ascii="Symbol" w:hAnsi="Symbol" w:hint="default"/>
      </w:rPr>
    </w:lvl>
    <w:lvl w:ilvl="7" w:tplc="0C0A0003" w:tentative="1">
      <w:start w:val="1"/>
      <w:numFmt w:val="bullet"/>
      <w:lvlText w:val="o"/>
      <w:lvlJc w:val="left"/>
      <w:pPr>
        <w:tabs>
          <w:tab w:val="num" w:pos="5823"/>
        </w:tabs>
        <w:ind w:left="5823" w:hanging="360"/>
      </w:pPr>
      <w:rPr>
        <w:rFonts w:ascii="Courier New" w:hAnsi="Courier New" w:cs="Courier New" w:hint="default"/>
      </w:rPr>
    </w:lvl>
    <w:lvl w:ilvl="8" w:tplc="0C0A0005" w:tentative="1">
      <w:start w:val="1"/>
      <w:numFmt w:val="bullet"/>
      <w:lvlText w:val=""/>
      <w:lvlJc w:val="left"/>
      <w:pPr>
        <w:tabs>
          <w:tab w:val="num" w:pos="6543"/>
        </w:tabs>
        <w:ind w:left="6543" w:hanging="360"/>
      </w:pPr>
      <w:rPr>
        <w:rFonts w:ascii="Wingdings" w:hAnsi="Wingdings" w:hint="default"/>
      </w:rPr>
    </w:lvl>
  </w:abstractNum>
  <w:abstractNum w:abstractNumId="10">
    <w:nsid w:val="23CD1B0C"/>
    <w:multiLevelType w:val="hybridMultilevel"/>
    <w:tmpl w:val="E974CC7C"/>
    <w:lvl w:ilvl="0" w:tplc="8680545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6292E39"/>
    <w:multiLevelType w:val="hybridMultilevel"/>
    <w:tmpl w:val="3852205E"/>
    <w:lvl w:ilvl="0" w:tplc="5BD45718">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92662FF"/>
    <w:multiLevelType w:val="hybridMultilevel"/>
    <w:tmpl w:val="342863C0"/>
    <w:lvl w:ilvl="0" w:tplc="98708C04">
      <w:numFmt w:val="bullet"/>
      <w:lvlText w:val="-"/>
      <w:lvlJc w:val="left"/>
      <w:pPr>
        <w:tabs>
          <w:tab w:val="num" w:pos="2484"/>
        </w:tabs>
        <w:ind w:left="2484" w:hanging="360"/>
      </w:pPr>
      <w:rPr>
        <w:rFonts w:ascii="Times New Roman" w:eastAsia="Times New Roman" w:hAnsi="Times New Roman" w:cs="Times New Roman" w:hint="default"/>
      </w:rPr>
    </w:lvl>
    <w:lvl w:ilvl="1" w:tplc="0C0A0003">
      <w:start w:val="1"/>
      <w:numFmt w:val="bullet"/>
      <w:lvlText w:val="o"/>
      <w:lvlJc w:val="left"/>
      <w:pPr>
        <w:tabs>
          <w:tab w:val="num" w:pos="2856"/>
        </w:tabs>
        <w:ind w:left="2856" w:hanging="360"/>
      </w:pPr>
      <w:rPr>
        <w:rFonts w:ascii="Courier New" w:hAnsi="Courier New" w:cs="Courier New" w:hint="default"/>
      </w:rPr>
    </w:lvl>
    <w:lvl w:ilvl="2" w:tplc="0C0A0005">
      <w:start w:val="1"/>
      <w:numFmt w:val="bullet"/>
      <w:lvlText w:val=""/>
      <w:lvlJc w:val="left"/>
      <w:pPr>
        <w:tabs>
          <w:tab w:val="num" w:pos="3576"/>
        </w:tabs>
        <w:ind w:left="3576" w:hanging="360"/>
      </w:pPr>
      <w:rPr>
        <w:rFonts w:ascii="Wingdings" w:hAnsi="Wingdings" w:hint="default"/>
      </w:rPr>
    </w:lvl>
    <w:lvl w:ilvl="3" w:tplc="0C0A0001">
      <w:start w:val="1"/>
      <w:numFmt w:val="bullet"/>
      <w:lvlText w:val=""/>
      <w:lvlJc w:val="left"/>
      <w:pPr>
        <w:tabs>
          <w:tab w:val="num" w:pos="4296"/>
        </w:tabs>
        <w:ind w:left="4296" w:hanging="360"/>
      </w:pPr>
      <w:rPr>
        <w:rFonts w:ascii="Symbol" w:hAnsi="Symbol" w:hint="default"/>
      </w:rPr>
    </w:lvl>
    <w:lvl w:ilvl="4" w:tplc="0C0A0003">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3">
    <w:nsid w:val="29E91C23"/>
    <w:multiLevelType w:val="hybridMultilevel"/>
    <w:tmpl w:val="3EB0323C"/>
    <w:lvl w:ilvl="0" w:tplc="5BD45718">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BA45D00"/>
    <w:multiLevelType w:val="hybridMultilevel"/>
    <w:tmpl w:val="4AB0C56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2D136315"/>
    <w:multiLevelType w:val="hybridMultilevel"/>
    <w:tmpl w:val="7B4A4BD2"/>
    <w:lvl w:ilvl="0" w:tplc="0C0A0001">
      <w:numFmt w:val="bullet"/>
      <w:lvlText w:val=""/>
      <w:lvlJc w:val="left"/>
      <w:pPr>
        <w:tabs>
          <w:tab w:val="num" w:pos="360"/>
        </w:tabs>
        <w:ind w:left="360" w:hanging="360"/>
      </w:pPr>
      <w:rPr>
        <w:rFonts w:ascii="Symbol" w:eastAsia="Times New Roman" w:hAnsi="Symbol"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2FE93006"/>
    <w:multiLevelType w:val="hybridMultilevel"/>
    <w:tmpl w:val="C90A1032"/>
    <w:lvl w:ilvl="0" w:tplc="5BD45718">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33D37024"/>
    <w:multiLevelType w:val="hybridMultilevel"/>
    <w:tmpl w:val="D0DE8E80"/>
    <w:lvl w:ilvl="0" w:tplc="5BD45718">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4624F9C"/>
    <w:multiLevelType w:val="hybridMultilevel"/>
    <w:tmpl w:val="A2201670"/>
    <w:lvl w:ilvl="0" w:tplc="98708C04">
      <w:numFmt w:val="bullet"/>
      <w:lvlText w:val="-"/>
      <w:lvlJc w:val="left"/>
      <w:pPr>
        <w:tabs>
          <w:tab w:val="num" w:pos="2484"/>
        </w:tabs>
        <w:ind w:left="2484"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nsid w:val="35B80A20"/>
    <w:multiLevelType w:val="hybridMultilevel"/>
    <w:tmpl w:val="7FBA88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435E2C50"/>
    <w:multiLevelType w:val="hybridMultilevel"/>
    <w:tmpl w:val="82708F9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1">
    <w:nsid w:val="457E4226"/>
    <w:multiLevelType w:val="hybridMultilevel"/>
    <w:tmpl w:val="450E9E86"/>
    <w:lvl w:ilvl="0" w:tplc="26668A9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6EB63FB"/>
    <w:multiLevelType w:val="hybridMultilevel"/>
    <w:tmpl w:val="C56E8BD0"/>
    <w:lvl w:ilvl="0" w:tplc="26668A90">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48B17F20"/>
    <w:multiLevelType w:val="hybridMultilevel"/>
    <w:tmpl w:val="60C860CC"/>
    <w:lvl w:ilvl="0" w:tplc="5BD45718">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4797D35"/>
    <w:multiLevelType w:val="hybridMultilevel"/>
    <w:tmpl w:val="505AE9F0"/>
    <w:lvl w:ilvl="0" w:tplc="98708C04">
      <w:numFmt w:val="bullet"/>
      <w:lvlText w:val="-"/>
      <w:lvlJc w:val="left"/>
      <w:pPr>
        <w:tabs>
          <w:tab w:val="num" w:pos="2484"/>
        </w:tabs>
        <w:ind w:left="2484"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57325276"/>
    <w:multiLevelType w:val="hybridMultilevel"/>
    <w:tmpl w:val="85B4C33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nsid w:val="5BA049B2"/>
    <w:multiLevelType w:val="hybridMultilevel"/>
    <w:tmpl w:val="751E7EDA"/>
    <w:lvl w:ilvl="0" w:tplc="A8B8487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E69361C"/>
    <w:multiLevelType w:val="hybridMultilevel"/>
    <w:tmpl w:val="07E8A206"/>
    <w:lvl w:ilvl="0" w:tplc="5BD45718">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08110EF"/>
    <w:multiLevelType w:val="hybridMultilevel"/>
    <w:tmpl w:val="E6A0242C"/>
    <w:lvl w:ilvl="0" w:tplc="98708C04">
      <w:numFmt w:val="bullet"/>
      <w:lvlText w:val="-"/>
      <w:lvlJc w:val="left"/>
      <w:pPr>
        <w:tabs>
          <w:tab w:val="num" w:pos="3900"/>
        </w:tabs>
        <w:ind w:left="3900"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98708C04">
      <w:numFmt w:val="bullet"/>
      <w:lvlText w:val="-"/>
      <w:lvlJc w:val="left"/>
      <w:pPr>
        <w:tabs>
          <w:tab w:val="num" w:pos="2868"/>
        </w:tabs>
        <w:ind w:left="2868" w:hanging="360"/>
      </w:pPr>
      <w:rPr>
        <w:rFonts w:ascii="Times New Roman" w:eastAsia="Times New Roman" w:hAnsi="Times New Roman"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nsid w:val="62760394"/>
    <w:multiLevelType w:val="hybridMultilevel"/>
    <w:tmpl w:val="FEA80942"/>
    <w:lvl w:ilvl="0" w:tplc="98708C04">
      <w:numFmt w:val="bullet"/>
      <w:lvlText w:val="-"/>
      <w:lvlJc w:val="left"/>
      <w:pPr>
        <w:tabs>
          <w:tab w:val="num" w:pos="2484"/>
        </w:tabs>
        <w:ind w:left="2484"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nsid w:val="691636E0"/>
    <w:multiLevelType w:val="hybridMultilevel"/>
    <w:tmpl w:val="D0D2A5F6"/>
    <w:lvl w:ilvl="0" w:tplc="5BD45718">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E2669C2"/>
    <w:multiLevelType w:val="hybridMultilevel"/>
    <w:tmpl w:val="3878CDCE"/>
    <w:lvl w:ilvl="0" w:tplc="70AE3AF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03456CA"/>
    <w:multiLevelType w:val="hybridMultilevel"/>
    <w:tmpl w:val="76B2F5A4"/>
    <w:lvl w:ilvl="0" w:tplc="98708C04">
      <w:numFmt w:val="bullet"/>
      <w:lvlText w:val="-"/>
      <w:lvlJc w:val="left"/>
      <w:pPr>
        <w:tabs>
          <w:tab w:val="num" w:pos="2484"/>
        </w:tabs>
        <w:ind w:left="2484"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nsid w:val="711A3DF4"/>
    <w:multiLevelType w:val="hybridMultilevel"/>
    <w:tmpl w:val="B7B297B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76347132"/>
    <w:multiLevelType w:val="hybridMultilevel"/>
    <w:tmpl w:val="A0521842"/>
    <w:lvl w:ilvl="0" w:tplc="26668A9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9AD437E"/>
    <w:multiLevelType w:val="hybridMultilevel"/>
    <w:tmpl w:val="11728F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7A5977DE"/>
    <w:multiLevelType w:val="hybridMultilevel"/>
    <w:tmpl w:val="C5827DA0"/>
    <w:lvl w:ilvl="0" w:tplc="98708C04">
      <w:numFmt w:val="bullet"/>
      <w:lvlText w:val="-"/>
      <w:lvlJc w:val="left"/>
      <w:pPr>
        <w:tabs>
          <w:tab w:val="num" w:pos="2484"/>
        </w:tabs>
        <w:ind w:left="2484"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7">
    <w:nsid w:val="7B0E2BB9"/>
    <w:multiLevelType w:val="hybridMultilevel"/>
    <w:tmpl w:val="63CE4C32"/>
    <w:lvl w:ilvl="0" w:tplc="26668A90">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7B3A31F5"/>
    <w:multiLevelType w:val="hybridMultilevel"/>
    <w:tmpl w:val="9AEE201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nsid w:val="7D7E1408"/>
    <w:multiLevelType w:val="hybridMultilevel"/>
    <w:tmpl w:val="42E607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6"/>
  </w:num>
  <w:num w:numId="4">
    <w:abstractNumId w:val="31"/>
  </w:num>
  <w:num w:numId="5">
    <w:abstractNumId w:val="0"/>
  </w:num>
  <w:num w:numId="6">
    <w:abstractNumId w:val="10"/>
  </w:num>
  <w:num w:numId="7">
    <w:abstractNumId w:val="6"/>
  </w:num>
  <w:num w:numId="8">
    <w:abstractNumId w:val="15"/>
  </w:num>
  <w:num w:numId="9">
    <w:abstractNumId w:val="4"/>
  </w:num>
  <w:num w:numId="10">
    <w:abstractNumId w:val="33"/>
  </w:num>
  <w:num w:numId="11">
    <w:abstractNumId w:val="38"/>
  </w:num>
  <w:num w:numId="12">
    <w:abstractNumId w:val="22"/>
  </w:num>
  <w:num w:numId="13">
    <w:abstractNumId w:val="2"/>
  </w:num>
  <w:num w:numId="14">
    <w:abstractNumId w:val="21"/>
  </w:num>
  <w:num w:numId="15">
    <w:abstractNumId w:val="34"/>
  </w:num>
  <w:num w:numId="16">
    <w:abstractNumId w:val="37"/>
  </w:num>
  <w:num w:numId="17">
    <w:abstractNumId w:val="19"/>
  </w:num>
  <w:num w:numId="18">
    <w:abstractNumId w:val="8"/>
  </w:num>
  <w:num w:numId="19">
    <w:abstractNumId w:val="3"/>
  </w:num>
  <w:num w:numId="20">
    <w:abstractNumId w:val="18"/>
  </w:num>
  <w:num w:numId="21">
    <w:abstractNumId w:val="32"/>
  </w:num>
  <w:num w:numId="22">
    <w:abstractNumId w:val="24"/>
  </w:num>
  <w:num w:numId="23">
    <w:abstractNumId w:val="28"/>
  </w:num>
  <w:num w:numId="24">
    <w:abstractNumId w:val="5"/>
  </w:num>
  <w:num w:numId="25">
    <w:abstractNumId w:val="36"/>
  </w:num>
  <w:num w:numId="26">
    <w:abstractNumId w:val="29"/>
  </w:num>
  <w:num w:numId="27">
    <w:abstractNumId w:val="12"/>
  </w:num>
  <w:num w:numId="28">
    <w:abstractNumId w:val="16"/>
  </w:num>
  <w:num w:numId="29">
    <w:abstractNumId w:val="9"/>
  </w:num>
  <w:num w:numId="30">
    <w:abstractNumId w:val="11"/>
  </w:num>
  <w:num w:numId="31">
    <w:abstractNumId w:val="7"/>
  </w:num>
  <w:num w:numId="32">
    <w:abstractNumId w:val="30"/>
  </w:num>
  <w:num w:numId="33">
    <w:abstractNumId w:val="17"/>
  </w:num>
  <w:num w:numId="34">
    <w:abstractNumId w:val="25"/>
  </w:num>
  <w:num w:numId="35">
    <w:abstractNumId w:val="13"/>
  </w:num>
  <w:num w:numId="36">
    <w:abstractNumId w:val="23"/>
  </w:num>
  <w:num w:numId="37">
    <w:abstractNumId w:val="27"/>
  </w:num>
  <w:num w:numId="38">
    <w:abstractNumId w:val="35"/>
  </w:num>
  <w:num w:numId="39">
    <w:abstractNumId w:val="1"/>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6A"/>
    <w:rsid w:val="00020BA7"/>
    <w:rsid w:val="000246FC"/>
    <w:rsid w:val="00025511"/>
    <w:rsid w:val="0002676B"/>
    <w:rsid w:val="00026B54"/>
    <w:rsid w:val="00065B7D"/>
    <w:rsid w:val="00066BF7"/>
    <w:rsid w:val="00072414"/>
    <w:rsid w:val="000732E7"/>
    <w:rsid w:val="00073377"/>
    <w:rsid w:val="00080F69"/>
    <w:rsid w:val="00097A39"/>
    <w:rsid w:val="000B6CF9"/>
    <w:rsid w:val="000B7D74"/>
    <w:rsid w:val="000E5279"/>
    <w:rsid w:val="000F19EB"/>
    <w:rsid w:val="00107FE1"/>
    <w:rsid w:val="00115E86"/>
    <w:rsid w:val="00141B9A"/>
    <w:rsid w:val="001508C5"/>
    <w:rsid w:val="001553E4"/>
    <w:rsid w:val="001710B2"/>
    <w:rsid w:val="00191CC5"/>
    <w:rsid w:val="00196EA9"/>
    <w:rsid w:val="001C3273"/>
    <w:rsid w:val="001C6123"/>
    <w:rsid w:val="001F556F"/>
    <w:rsid w:val="001F7200"/>
    <w:rsid w:val="002012F9"/>
    <w:rsid w:val="00232C9A"/>
    <w:rsid w:val="00232DF2"/>
    <w:rsid w:val="002341BF"/>
    <w:rsid w:val="0023712C"/>
    <w:rsid w:val="00242609"/>
    <w:rsid w:val="002628F3"/>
    <w:rsid w:val="00265344"/>
    <w:rsid w:val="002707F7"/>
    <w:rsid w:val="00287711"/>
    <w:rsid w:val="00291A6C"/>
    <w:rsid w:val="00297945"/>
    <w:rsid w:val="002A3F9F"/>
    <w:rsid w:val="002B161F"/>
    <w:rsid w:val="002D6152"/>
    <w:rsid w:val="002D7614"/>
    <w:rsid w:val="002E623D"/>
    <w:rsid w:val="00304643"/>
    <w:rsid w:val="0030606D"/>
    <w:rsid w:val="00312A6E"/>
    <w:rsid w:val="00315DB4"/>
    <w:rsid w:val="00316A35"/>
    <w:rsid w:val="0033150E"/>
    <w:rsid w:val="00335F7F"/>
    <w:rsid w:val="00340F98"/>
    <w:rsid w:val="00356242"/>
    <w:rsid w:val="00387D08"/>
    <w:rsid w:val="003A044E"/>
    <w:rsid w:val="003A6C75"/>
    <w:rsid w:val="003D584B"/>
    <w:rsid w:val="003D6ADC"/>
    <w:rsid w:val="00413AE8"/>
    <w:rsid w:val="00420F25"/>
    <w:rsid w:val="00426475"/>
    <w:rsid w:val="00453A58"/>
    <w:rsid w:val="00462EA0"/>
    <w:rsid w:val="00463302"/>
    <w:rsid w:val="00463FD1"/>
    <w:rsid w:val="004717F3"/>
    <w:rsid w:val="004719CC"/>
    <w:rsid w:val="00471B3A"/>
    <w:rsid w:val="00477D50"/>
    <w:rsid w:val="00485879"/>
    <w:rsid w:val="00495EEE"/>
    <w:rsid w:val="004D06D4"/>
    <w:rsid w:val="004D56E5"/>
    <w:rsid w:val="004E2FE8"/>
    <w:rsid w:val="004E7C2E"/>
    <w:rsid w:val="004F0260"/>
    <w:rsid w:val="004F22F5"/>
    <w:rsid w:val="004F49E1"/>
    <w:rsid w:val="0050080E"/>
    <w:rsid w:val="00514C50"/>
    <w:rsid w:val="00535E80"/>
    <w:rsid w:val="005416EB"/>
    <w:rsid w:val="005429CA"/>
    <w:rsid w:val="00551FC3"/>
    <w:rsid w:val="00553EF9"/>
    <w:rsid w:val="00554D02"/>
    <w:rsid w:val="0059005F"/>
    <w:rsid w:val="00590A45"/>
    <w:rsid w:val="00591E51"/>
    <w:rsid w:val="005A6641"/>
    <w:rsid w:val="005B4618"/>
    <w:rsid w:val="005C1532"/>
    <w:rsid w:val="005D1E59"/>
    <w:rsid w:val="00603A1B"/>
    <w:rsid w:val="00645908"/>
    <w:rsid w:val="0065160A"/>
    <w:rsid w:val="00654F3E"/>
    <w:rsid w:val="0065780E"/>
    <w:rsid w:val="00667E03"/>
    <w:rsid w:val="00672F12"/>
    <w:rsid w:val="006A0216"/>
    <w:rsid w:val="006D017D"/>
    <w:rsid w:val="006D042C"/>
    <w:rsid w:val="006D3918"/>
    <w:rsid w:val="006E002F"/>
    <w:rsid w:val="006E2FCF"/>
    <w:rsid w:val="006E6C4A"/>
    <w:rsid w:val="007118AC"/>
    <w:rsid w:val="00720797"/>
    <w:rsid w:val="00756737"/>
    <w:rsid w:val="00780A74"/>
    <w:rsid w:val="0078127A"/>
    <w:rsid w:val="00782789"/>
    <w:rsid w:val="00787DF7"/>
    <w:rsid w:val="007978B1"/>
    <w:rsid w:val="007B25DE"/>
    <w:rsid w:val="007D676E"/>
    <w:rsid w:val="007E781F"/>
    <w:rsid w:val="007F4443"/>
    <w:rsid w:val="00815119"/>
    <w:rsid w:val="00853597"/>
    <w:rsid w:val="00854AF6"/>
    <w:rsid w:val="00855FCF"/>
    <w:rsid w:val="00857FBC"/>
    <w:rsid w:val="008950B3"/>
    <w:rsid w:val="0089522B"/>
    <w:rsid w:val="00895EF1"/>
    <w:rsid w:val="008B0781"/>
    <w:rsid w:val="008F5E73"/>
    <w:rsid w:val="00900195"/>
    <w:rsid w:val="00904AA9"/>
    <w:rsid w:val="00942161"/>
    <w:rsid w:val="00953946"/>
    <w:rsid w:val="00965358"/>
    <w:rsid w:val="009662FD"/>
    <w:rsid w:val="00972184"/>
    <w:rsid w:val="009749CE"/>
    <w:rsid w:val="00993849"/>
    <w:rsid w:val="009966AE"/>
    <w:rsid w:val="00997199"/>
    <w:rsid w:val="00997263"/>
    <w:rsid w:val="009B31EA"/>
    <w:rsid w:val="009B541D"/>
    <w:rsid w:val="009C1784"/>
    <w:rsid w:val="009D5A09"/>
    <w:rsid w:val="009E029C"/>
    <w:rsid w:val="009E0B4E"/>
    <w:rsid w:val="009E2B93"/>
    <w:rsid w:val="009E55E5"/>
    <w:rsid w:val="009E7589"/>
    <w:rsid w:val="00A158FA"/>
    <w:rsid w:val="00A1714A"/>
    <w:rsid w:val="00A36529"/>
    <w:rsid w:val="00A40873"/>
    <w:rsid w:val="00A965E9"/>
    <w:rsid w:val="00AC16FC"/>
    <w:rsid w:val="00AC451E"/>
    <w:rsid w:val="00AC7A26"/>
    <w:rsid w:val="00AD2A97"/>
    <w:rsid w:val="00AD72A6"/>
    <w:rsid w:val="00AF7E20"/>
    <w:rsid w:val="00B030E1"/>
    <w:rsid w:val="00B04206"/>
    <w:rsid w:val="00B06F58"/>
    <w:rsid w:val="00B07E2E"/>
    <w:rsid w:val="00B32895"/>
    <w:rsid w:val="00B50038"/>
    <w:rsid w:val="00B66C19"/>
    <w:rsid w:val="00B67CF5"/>
    <w:rsid w:val="00BA2794"/>
    <w:rsid w:val="00BB2706"/>
    <w:rsid w:val="00BB3E93"/>
    <w:rsid w:val="00BC6835"/>
    <w:rsid w:val="00BD3121"/>
    <w:rsid w:val="00BD5A47"/>
    <w:rsid w:val="00BF165F"/>
    <w:rsid w:val="00BF305B"/>
    <w:rsid w:val="00BF316F"/>
    <w:rsid w:val="00BF469C"/>
    <w:rsid w:val="00BF5DBD"/>
    <w:rsid w:val="00C0113E"/>
    <w:rsid w:val="00C43C75"/>
    <w:rsid w:val="00C472A9"/>
    <w:rsid w:val="00C64400"/>
    <w:rsid w:val="00C7575C"/>
    <w:rsid w:val="00C77CD0"/>
    <w:rsid w:val="00C82070"/>
    <w:rsid w:val="00CC01EC"/>
    <w:rsid w:val="00CD3B57"/>
    <w:rsid w:val="00CD4D12"/>
    <w:rsid w:val="00CE274C"/>
    <w:rsid w:val="00D01DCB"/>
    <w:rsid w:val="00D14CC5"/>
    <w:rsid w:val="00D1571A"/>
    <w:rsid w:val="00D23DE8"/>
    <w:rsid w:val="00D323FC"/>
    <w:rsid w:val="00D4578C"/>
    <w:rsid w:val="00D53AA9"/>
    <w:rsid w:val="00D73B95"/>
    <w:rsid w:val="00D853E2"/>
    <w:rsid w:val="00D86B19"/>
    <w:rsid w:val="00DA5246"/>
    <w:rsid w:val="00DB5478"/>
    <w:rsid w:val="00DD7052"/>
    <w:rsid w:val="00DE476A"/>
    <w:rsid w:val="00DF2553"/>
    <w:rsid w:val="00DF6C9A"/>
    <w:rsid w:val="00E01104"/>
    <w:rsid w:val="00E10306"/>
    <w:rsid w:val="00E142EF"/>
    <w:rsid w:val="00E15071"/>
    <w:rsid w:val="00E153B6"/>
    <w:rsid w:val="00E27C6E"/>
    <w:rsid w:val="00E34ECF"/>
    <w:rsid w:val="00E61D96"/>
    <w:rsid w:val="00E67280"/>
    <w:rsid w:val="00E945EF"/>
    <w:rsid w:val="00E964AF"/>
    <w:rsid w:val="00EA0B84"/>
    <w:rsid w:val="00EA1447"/>
    <w:rsid w:val="00EB3823"/>
    <w:rsid w:val="00EB639A"/>
    <w:rsid w:val="00EC521B"/>
    <w:rsid w:val="00ED051E"/>
    <w:rsid w:val="00ED321D"/>
    <w:rsid w:val="00ED6764"/>
    <w:rsid w:val="00ED6A39"/>
    <w:rsid w:val="00ED7E5E"/>
    <w:rsid w:val="00F12263"/>
    <w:rsid w:val="00F352F0"/>
    <w:rsid w:val="00F3570E"/>
    <w:rsid w:val="00F6106C"/>
    <w:rsid w:val="00F7248C"/>
    <w:rsid w:val="00F72E84"/>
    <w:rsid w:val="00F94118"/>
    <w:rsid w:val="00F97D3B"/>
    <w:rsid w:val="00FA2647"/>
    <w:rsid w:val="00FB1382"/>
    <w:rsid w:val="00FD5CB0"/>
    <w:rsid w:val="00FE4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304739-69BF-4CD0-BF97-7D7F940F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8FA"/>
  </w:style>
  <w:style w:type="paragraph" w:styleId="Ttulo1">
    <w:name w:val="heading 1"/>
    <w:basedOn w:val="Normal"/>
    <w:next w:val="Normal"/>
    <w:qFormat/>
    <w:rsid w:val="00A158FA"/>
    <w:pPr>
      <w:keepNext/>
      <w:jc w:val="center"/>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158FA"/>
    <w:pPr>
      <w:jc w:val="both"/>
    </w:pPr>
    <w:rPr>
      <w:sz w:val="24"/>
    </w:rPr>
  </w:style>
  <w:style w:type="character" w:styleId="Hipervnculo">
    <w:name w:val="Hyperlink"/>
    <w:rsid w:val="009C1784"/>
    <w:rPr>
      <w:color w:val="0000FF"/>
      <w:u w:val="single"/>
    </w:rPr>
  </w:style>
  <w:style w:type="paragraph" w:styleId="Textodeglobo">
    <w:name w:val="Balloon Text"/>
    <w:basedOn w:val="Normal"/>
    <w:semiHidden/>
    <w:rsid w:val="00463FD1"/>
    <w:rPr>
      <w:rFonts w:ascii="Tahoma" w:hAnsi="Tahoma" w:cs="Tahoma"/>
      <w:sz w:val="16"/>
      <w:szCs w:val="16"/>
    </w:rPr>
  </w:style>
  <w:style w:type="paragraph" w:styleId="Piedepgina">
    <w:name w:val="footer"/>
    <w:basedOn w:val="Normal"/>
    <w:rsid w:val="00EA0B84"/>
    <w:pPr>
      <w:tabs>
        <w:tab w:val="center" w:pos="4252"/>
        <w:tab w:val="right" w:pos="8504"/>
      </w:tabs>
    </w:pPr>
  </w:style>
  <w:style w:type="character" w:styleId="Nmerodepgina">
    <w:name w:val="page number"/>
    <w:basedOn w:val="Fuentedeprrafopredeter"/>
    <w:rsid w:val="00EA0B84"/>
  </w:style>
  <w:style w:type="character" w:customStyle="1" w:styleId="javila">
    <w:name w:val="javila"/>
    <w:semiHidden/>
    <w:rsid w:val="00E10306"/>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6142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JUZGADO DE PRIMERA INSTANCIA E INSTRUCCIÓN Nº 1 DE ALCOBENDAS</vt:lpstr>
    </vt:vector>
  </TitlesOfParts>
  <Company>Justicia</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JUZGADO DE PRIMERA INSTANCIA E INSTRUCCIÓN Nº 1 DE ALCOBENDAS</dc:title>
  <dc:creator>SECRE1</dc:creator>
  <cp:lastModifiedBy>UPSJ</cp:lastModifiedBy>
  <cp:revision>2</cp:revision>
  <cp:lastPrinted>2012-05-17T12:07:00Z</cp:lastPrinted>
  <dcterms:created xsi:type="dcterms:W3CDTF">2020-12-08T18:56:00Z</dcterms:created>
  <dcterms:modified xsi:type="dcterms:W3CDTF">2020-12-08T18:56:00Z</dcterms:modified>
</cp:coreProperties>
</file>